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093F" w14:textId="7C58D353" w:rsidR="00CF27B7" w:rsidRPr="00E10891" w:rsidRDefault="00E10891" w:rsidP="00CF27B7">
      <w:pPr>
        <w:jc w:val="center"/>
        <w:rPr>
          <w:rFonts w:ascii="Source Sans Pro Light" w:hAnsi="Source Sans Pro Light" w:cs="Arial"/>
          <w:b/>
          <w:sz w:val="40"/>
          <w:szCs w:val="40"/>
        </w:rPr>
      </w:pPr>
      <w:r w:rsidRPr="00E10891">
        <w:rPr>
          <w:rFonts w:ascii="Source Sans Pro Light" w:hAnsi="Source Sans Pro Light"/>
          <w:noProof/>
          <w:sz w:val="40"/>
          <w:szCs w:val="40"/>
          <w:lang w:val="en-CA" w:eastAsia="en-CA"/>
        </w:rPr>
        <w:drawing>
          <wp:anchor distT="0" distB="0" distL="114300" distR="114300" simplePos="0" relativeHeight="251659264" behindDoc="1" locked="0" layoutInCell="1" allowOverlap="1" wp14:anchorId="76B004C5" wp14:editId="2D9B7AA9">
            <wp:simplePos x="0" y="0"/>
            <wp:positionH relativeFrom="margin">
              <wp:posOffset>-689758</wp:posOffset>
            </wp:positionH>
            <wp:positionV relativeFrom="paragraph">
              <wp:posOffset>0</wp:posOffset>
            </wp:positionV>
            <wp:extent cx="2200275" cy="855980"/>
            <wp:effectExtent l="0" t="0" r="9525" b="1270"/>
            <wp:wrapTight wrapText="bothSides">
              <wp:wrapPolygon edited="0">
                <wp:start x="0" y="0"/>
                <wp:lineTo x="0" y="21151"/>
                <wp:lineTo x="21506" y="21151"/>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00275" cy="855980"/>
                    </a:xfrm>
                    <a:prstGeom prst="rect">
                      <a:avLst/>
                    </a:prstGeom>
                  </pic:spPr>
                </pic:pic>
              </a:graphicData>
            </a:graphic>
            <wp14:sizeRelH relativeFrom="page">
              <wp14:pctWidth>0</wp14:pctWidth>
            </wp14:sizeRelH>
            <wp14:sizeRelV relativeFrom="page">
              <wp14:pctHeight>0</wp14:pctHeight>
            </wp14:sizeRelV>
          </wp:anchor>
        </w:drawing>
      </w:r>
      <w:r w:rsidR="005E4AED" w:rsidRPr="00E10891">
        <w:rPr>
          <w:rFonts w:ascii="Source Sans Pro Light" w:hAnsi="Source Sans Pro Light" w:cs="Arial"/>
          <w:b/>
          <w:sz w:val="40"/>
          <w:szCs w:val="40"/>
        </w:rPr>
        <w:t xml:space="preserve">Provincial Human Services and Justice </w:t>
      </w:r>
    </w:p>
    <w:p w14:paraId="28A769D0" w14:textId="7593A2AD" w:rsidR="005E4AED" w:rsidRPr="00E10891" w:rsidRDefault="005E4AED" w:rsidP="00CF27B7">
      <w:pPr>
        <w:jc w:val="center"/>
        <w:rPr>
          <w:rFonts w:ascii="Source Sans Pro Light" w:hAnsi="Source Sans Pro Light"/>
          <w:b/>
          <w:noProof/>
          <w:sz w:val="40"/>
          <w:szCs w:val="40"/>
        </w:rPr>
      </w:pPr>
      <w:r w:rsidRPr="00E10891">
        <w:rPr>
          <w:rFonts w:ascii="Source Sans Pro Light" w:hAnsi="Source Sans Pro Light" w:cs="Arial"/>
          <w:b/>
          <w:sz w:val="40"/>
          <w:szCs w:val="40"/>
        </w:rPr>
        <w:t>Coordinating Committee</w:t>
      </w:r>
      <w:r w:rsidR="00E10891">
        <w:rPr>
          <w:rFonts w:ascii="Source Sans Pro Light" w:hAnsi="Source Sans Pro Light" w:cs="Arial"/>
          <w:b/>
          <w:sz w:val="40"/>
          <w:szCs w:val="40"/>
        </w:rPr>
        <w:t xml:space="preserve"> </w:t>
      </w:r>
      <w:r w:rsidR="00CF27B7" w:rsidRPr="00E10891">
        <w:rPr>
          <w:rFonts w:ascii="Source Sans Pro Light" w:hAnsi="Source Sans Pro Light" w:cs="Arial"/>
          <w:b/>
          <w:sz w:val="40"/>
          <w:szCs w:val="40"/>
        </w:rPr>
        <w:t>Meeting Minutes</w:t>
      </w:r>
    </w:p>
    <w:p w14:paraId="01A6EDB2" w14:textId="56628CE3" w:rsidR="00A11E24" w:rsidRPr="00E10891" w:rsidRDefault="005E4AED" w:rsidP="00E10891">
      <w:pPr>
        <w:ind w:left="2160" w:firstLine="720"/>
        <w:jc w:val="center"/>
        <w:rPr>
          <w:rFonts w:ascii="Source Sans Pro Light" w:hAnsi="Source Sans Pro Light" w:cs="Arial"/>
        </w:rPr>
      </w:pPr>
      <w:r w:rsidRPr="00E10891">
        <w:rPr>
          <w:rFonts w:ascii="Source Sans Pro Light" w:hAnsi="Source Sans Pro Light" w:cs="Arial"/>
          <w:b/>
        </w:rPr>
        <w:t xml:space="preserve">Date: </w:t>
      </w:r>
      <w:r w:rsidR="00CD49E8" w:rsidRPr="00E10891">
        <w:rPr>
          <w:rFonts w:ascii="Source Sans Pro Light" w:hAnsi="Source Sans Pro Light" w:cs="Arial"/>
        </w:rPr>
        <w:t>May 17</w:t>
      </w:r>
      <w:r w:rsidR="00881D2C" w:rsidRPr="00E10891">
        <w:rPr>
          <w:rFonts w:ascii="Source Sans Pro Light" w:hAnsi="Source Sans Pro Light" w:cs="Arial"/>
        </w:rPr>
        <w:t>, 2016</w:t>
      </w:r>
    </w:p>
    <w:p w14:paraId="20ABB610" w14:textId="77777777" w:rsidR="00E10891" w:rsidRDefault="00E10891" w:rsidP="00A11E24">
      <w:pPr>
        <w:ind w:left="-851"/>
        <w:rPr>
          <w:rFonts w:ascii="Calibri Light" w:hAnsi="Calibri Light" w:cs="Arial"/>
          <w:b/>
        </w:rPr>
      </w:pPr>
    </w:p>
    <w:p w14:paraId="7AD09D72" w14:textId="1DE2CBA8" w:rsidR="00A11E24" w:rsidRPr="00E10891" w:rsidRDefault="00A11E24" w:rsidP="00A11E24">
      <w:pPr>
        <w:ind w:left="-851"/>
        <w:rPr>
          <w:rFonts w:ascii="Source Sans Pro Light" w:hAnsi="Source Sans Pro Light" w:cs="Arial"/>
          <w:b/>
        </w:rPr>
      </w:pPr>
      <w:r w:rsidRPr="00E10891">
        <w:rPr>
          <w:rFonts w:ascii="Source Sans Pro Light" w:hAnsi="Source Sans Pro Light" w:cs="Arial"/>
          <w:b/>
        </w:rPr>
        <w:t>Co-Chairs, Policy Support, and HSJCC Secretariat</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6283"/>
        <w:gridCol w:w="385"/>
        <w:gridCol w:w="360"/>
      </w:tblGrid>
      <w:tr w:rsidR="006F4C38" w:rsidRPr="00E10891" w14:paraId="2F0D9293" w14:textId="77777777" w:rsidTr="000E5799">
        <w:trPr>
          <w:trHeight w:val="278"/>
        </w:trPr>
        <w:tc>
          <w:tcPr>
            <w:tcW w:w="4042" w:type="dxa"/>
            <w:shd w:val="clear" w:color="auto" w:fill="E7E6E6"/>
          </w:tcPr>
          <w:p w14:paraId="3333D3A2" w14:textId="77777777" w:rsidR="006F4C38" w:rsidRPr="00E10891" w:rsidRDefault="006F4C38" w:rsidP="007350E6">
            <w:pPr>
              <w:rPr>
                <w:rFonts w:ascii="Source Sans Pro Light" w:hAnsi="Source Sans Pro Light"/>
                <w:b/>
                <w:sz w:val="22"/>
                <w:szCs w:val="22"/>
              </w:rPr>
            </w:pPr>
            <w:r w:rsidRPr="00E10891">
              <w:rPr>
                <w:rFonts w:ascii="Source Sans Pro Light" w:hAnsi="Source Sans Pro Light"/>
                <w:b/>
                <w:sz w:val="22"/>
                <w:szCs w:val="22"/>
              </w:rPr>
              <w:t>HSJCC Position</w:t>
            </w:r>
          </w:p>
        </w:tc>
        <w:tc>
          <w:tcPr>
            <w:tcW w:w="6283" w:type="dxa"/>
            <w:shd w:val="clear" w:color="auto" w:fill="E7E6E6"/>
          </w:tcPr>
          <w:p w14:paraId="664ACAD6" w14:textId="77777777" w:rsidR="006F4C38" w:rsidRPr="00E10891" w:rsidRDefault="006F4C38" w:rsidP="007350E6">
            <w:pPr>
              <w:rPr>
                <w:rFonts w:ascii="Source Sans Pro Light" w:hAnsi="Source Sans Pro Light"/>
                <w:b/>
                <w:sz w:val="22"/>
                <w:szCs w:val="22"/>
              </w:rPr>
            </w:pPr>
            <w:r w:rsidRPr="00E10891">
              <w:rPr>
                <w:rFonts w:ascii="Source Sans Pro Light" w:hAnsi="Source Sans Pro Light"/>
                <w:b/>
                <w:sz w:val="22"/>
                <w:szCs w:val="22"/>
              </w:rPr>
              <w:t>HSJCC Member</w:t>
            </w:r>
          </w:p>
        </w:tc>
        <w:tc>
          <w:tcPr>
            <w:tcW w:w="385" w:type="dxa"/>
            <w:shd w:val="clear" w:color="auto" w:fill="E7E6E6"/>
            <w:vAlign w:val="center"/>
          </w:tcPr>
          <w:p w14:paraId="5E545D8A" w14:textId="77777777" w:rsidR="006F4C38" w:rsidRPr="00E10891" w:rsidRDefault="006F4C38" w:rsidP="007350E6">
            <w:pPr>
              <w:jc w:val="center"/>
              <w:rPr>
                <w:rFonts w:ascii="Source Sans Pro Light" w:hAnsi="Source Sans Pro Light"/>
                <w:b/>
                <w:sz w:val="22"/>
                <w:szCs w:val="22"/>
              </w:rPr>
            </w:pPr>
            <w:r w:rsidRPr="00E10891">
              <w:rPr>
                <w:rFonts w:ascii="Source Sans Pro Light" w:hAnsi="Source Sans Pro Light"/>
                <w:b/>
                <w:sz w:val="22"/>
                <w:szCs w:val="22"/>
              </w:rPr>
              <w:sym w:font="Wingdings 2" w:char="F050"/>
            </w:r>
          </w:p>
        </w:tc>
        <w:tc>
          <w:tcPr>
            <w:tcW w:w="360" w:type="dxa"/>
            <w:shd w:val="clear" w:color="auto" w:fill="E7E6E6"/>
            <w:vAlign w:val="center"/>
          </w:tcPr>
          <w:p w14:paraId="65956341" w14:textId="77777777" w:rsidR="006F4C38" w:rsidRPr="00E10891" w:rsidRDefault="006F4C38" w:rsidP="007350E6">
            <w:pPr>
              <w:jc w:val="center"/>
              <w:rPr>
                <w:rFonts w:ascii="Source Sans Pro Light" w:hAnsi="Source Sans Pro Light"/>
                <w:b/>
                <w:sz w:val="22"/>
                <w:szCs w:val="22"/>
              </w:rPr>
            </w:pPr>
            <w:r w:rsidRPr="00E10891">
              <w:rPr>
                <w:rFonts w:ascii="Source Sans Pro Light" w:hAnsi="Source Sans Pro Light"/>
                <w:b/>
                <w:sz w:val="22"/>
                <w:szCs w:val="22"/>
              </w:rPr>
              <w:t>R</w:t>
            </w:r>
          </w:p>
        </w:tc>
      </w:tr>
      <w:tr w:rsidR="006F4C38" w:rsidRPr="00E10891" w14:paraId="36566640" w14:textId="77777777" w:rsidTr="000E5799">
        <w:trPr>
          <w:trHeight w:val="89"/>
        </w:trPr>
        <w:tc>
          <w:tcPr>
            <w:tcW w:w="4042" w:type="dxa"/>
            <w:vMerge w:val="restart"/>
            <w:shd w:val="clear" w:color="auto" w:fill="FFF2CC"/>
          </w:tcPr>
          <w:p w14:paraId="36BCE2B3" w14:textId="166A8E3D" w:rsidR="006F4C38" w:rsidRPr="00E10891" w:rsidRDefault="00A11E24" w:rsidP="007350E6">
            <w:pPr>
              <w:rPr>
                <w:rFonts w:ascii="Source Sans Pro Light" w:hAnsi="Source Sans Pro Light"/>
                <w:b/>
                <w:sz w:val="22"/>
                <w:szCs w:val="22"/>
              </w:rPr>
            </w:pPr>
            <w:r w:rsidRPr="00E10891">
              <w:rPr>
                <w:rFonts w:ascii="Source Sans Pro Light" w:hAnsi="Source Sans Pro Light"/>
                <w:b/>
                <w:sz w:val="22"/>
                <w:szCs w:val="22"/>
              </w:rPr>
              <w:t xml:space="preserve">Provincial </w:t>
            </w:r>
            <w:r w:rsidR="006F4C38" w:rsidRPr="00E10891">
              <w:rPr>
                <w:rFonts w:ascii="Source Sans Pro Light" w:hAnsi="Source Sans Pro Light"/>
                <w:b/>
                <w:sz w:val="22"/>
                <w:szCs w:val="22"/>
              </w:rPr>
              <w:t>Co-chairs</w:t>
            </w:r>
          </w:p>
        </w:tc>
        <w:tc>
          <w:tcPr>
            <w:tcW w:w="6283" w:type="dxa"/>
          </w:tcPr>
          <w:p w14:paraId="0751C9F1" w14:textId="394BE9FE" w:rsidR="006F4C38" w:rsidRPr="00E10891" w:rsidRDefault="006F4C38" w:rsidP="007350E6">
            <w:pPr>
              <w:rPr>
                <w:rFonts w:ascii="Source Sans Pro Light" w:hAnsi="Source Sans Pro Light"/>
                <w:sz w:val="22"/>
                <w:szCs w:val="22"/>
              </w:rPr>
            </w:pPr>
            <w:r w:rsidRPr="00E10891">
              <w:rPr>
                <w:rFonts w:ascii="Source Sans Pro Light" w:hAnsi="Source Sans Pro Light"/>
                <w:sz w:val="22"/>
                <w:szCs w:val="22"/>
              </w:rPr>
              <w:t>Katie Almond</w:t>
            </w:r>
            <w:r w:rsidR="00A11E24" w:rsidRPr="00E10891">
              <w:rPr>
                <w:rFonts w:ascii="Source Sans Pro Light" w:hAnsi="Source Sans Pro Light"/>
                <w:sz w:val="22"/>
                <w:szCs w:val="22"/>
              </w:rPr>
              <w:t>*</w:t>
            </w:r>
          </w:p>
        </w:tc>
        <w:tc>
          <w:tcPr>
            <w:tcW w:w="385" w:type="dxa"/>
            <w:vAlign w:val="center"/>
          </w:tcPr>
          <w:p w14:paraId="67BCDF04" w14:textId="4220B6C7" w:rsidR="006F4C38" w:rsidRPr="00E10891" w:rsidRDefault="00AE39B7" w:rsidP="007350E6">
            <w:pPr>
              <w:jc w:val="center"/>
              <w:rPr>
                <w:rFonts w:ascii="Source Sans Pro Light" w:hAnsi="Source Sans Pro Light"/>
                <w:sz w:val="22"/>
                <w:szCs w:val="22"/>
              </w:rPr>
            </w:pPr>
            <w:r w:rsidRPr="00E10891">
              <w:rPr>
                <w:rFonts w:ascii="Source Sans Pro Light" w:hAnsi="Source Sans Pro Light"/>
                <w:b/>
                <w:sz w:val="22"/>
                <w:szCs w:val="22"/>
              </w:rPr>
              <w:sym w:font="Wingdings 2" w:char="F050"/>
            </w:r>
          </w:p>
        </w:tc>
        <w:tc>
          <w:tcPr>
            <w:tcW w:w="360" w:type="dxa"/>
            <w:vAlign w:val="center"/>
          </w:tcPr>
          <w:p w14:paraId="53C48CB2" w14:textId="22E455CE" w:rsidR="006F4C38" w:rsidRPr="00E10891" w:rsidRDefault="006F4C38" w:rsidP="007350E6">
            <w:pPr>
              <w:jc w:val="center"/>
              <w:rPr>
                <w:rFonts w:ascii="Source Sans Pro Light" w:hAnsi="Source Sans Pro Light"/>
                <w:sz w:val="22"/>
                <w:szCs w:val="22"/>
              </w:rPr>
            </w:pPr>
          </w:p>
        </w:tc>
      </w:tr>
      <w:tr w:rsidR="006F4C38" w:rsidRPr="00E10891" w14:paraId="7452F3C0" w14:textId="77777777" w:rsidTr="000E5799">
        <w:trPr>
          <w:trHeight w:val="107"/>
        </w:trPr>
        <w:tc>
          <w:tcPr>
            <w:tcW w:w="4042" w:type="dxa"/>
            <w:vMerge/>
            <w:shd w:val="clear" w:color="auto" w:fill="FFF2CC"/>
          </w:tcPr>
          <w:p w14:paraId="2B9D7A12" w14:textId="77777777" w:rsidR="006F4C38" w:rsidRPr="00E10891" w:rsidRDefault="006F4C38" w:rsidP="007350E6">
            <w:pPr>
              <w:rPr>
                <w:rFonts w:ascii="Source Sans Pro Light" w:hAnsi="Source Sans Pro Light"/>
                <w:b/>
                <w:sz w:val="22"/>
                <w:szCs w:val="22"/>
              </w:rPr>
            </w:pPr>
          </w:p>
        </w:tc>
        <w:tc>
          <w:tcPr>
            <w:tcW w:w="6283" w:type="dxa"/>
          </w:tcPr>
          <w:p w14:paraId="5360CFB1" w14:textId="212C762A" w:rsidR="006F4C38" w:rsidRPr="00E10891" w:rsidRDefault="009E28F1" w:rsidP="007350E6">
            <w:pPr>
              <w:rPr>
                <w:rFonts w:ascii="Source Sans Pro Light" w:hAnsi="Source Sans Pro Light"/>
                <w:sz w:val="22"/>
                <w:szCs w:val="22"/>
              </w:rPr>
            </w:pPr>
            <w:r w:rsidRPr="00E10891">
              <w:rPr>
                <w:rFonts w:ascii="Source Sans Pro Light" w:hAnsi="Source Sans Pro Light"/>
                <w:sz w:val="22"/>
                <w:szCs w:val="22"/>
              </w:rPr>
              <w:t>Heather Lumley</w:t>
            </w:r>
            <w:r w:rsidR="00A11E24" w:rsidRPr="00E10891">
              <w:rPr>
                <w:rFonts w:ascii="Source Sans Pro Light" w:hAnsi="Source Sans Pro Light"/>
                <w:sz w:val="22"/>
                <w:szCs w:val="22"/>
              </w:rPr>
              <w:t>*</w:t>
            </w:r>
          </w:p>
        </w:tc>
        <w:tc>
          <w:tcPr>
            <w:tcW w:w="385" w:type="dxa"/>
            <w:vAlign w:val="center"/>
          </w:tcPr>
          <w:p w14:paraId="440C9A42" w14:textId="2FDA5C81" w:rsidR="006F4C38" w:rsidRPr="00E10891" w:rsidRDefault="00AE39B7" w:rsidP="007350E6">
            <w:pPr>
              <w:jc w:val="center"/>
              <w:rPr>
                <w:rFonts w:ascii="Source Sans Pro Light" w:hAnsi="Source Sans Pro Light"/>
                <w:sz w:val="22"/>
                <w:szCs w:val="22"/>
              </w:rPr>
            </w:pPr>
            <w:r w:rsidRPr="00E10891">
              <w:rPr>
                <w:rFonts w:ascii="Source Sans Pro Light" w:hAnsi="Source Sans Pro Light"/>
                <w:b/>
                <w:sz w:val="22"/>
                <w:szCs w:val="22"/>
              </w:rPr>
              <w:sym w:font="Wingdings 2" w:char="F050"/>
            </w:r>
          </w:p>
        </w:tc>
        <w:tc>
          <w:tcPr>
            <w:tcW w:w="360" w:type="dxa"/>
            <w:vAlign w:val="center"/>
          </w:tcPr>
          <w:p w14:paraId="3286B177" w14:textId="53DE4F4C" w:rsidR="006F4C38" w:rsidRPr="00E10891" w:rsidRDefault="006F4C38" w:rsidP="007350E6">
            <w:pPr>
              <w:jc w:val="center"/>
              <w:rPr>
                <w:rFonts w:ascii="Source Sans Pro Light" w:hAnsi="Source Sans Pro Light"/>
                <w:sz w:val="22"/>
                <w:szCs w:val="22"/>
              </w:rPr>
            </w:pPr>
          </w:p>
        </w:tc>
      </w:tr>
      <w:tr w:rsidR="006F4C38" w:rsidRPr="00E10891" w14:paraId="047DD743" w14:textId="77777777" w:rsidTr="000E5799">
        <w:trPr>
          <w:trHeight w:val="50"/>
        </w:trPr>
        <w:tc>
          <w:tcPr>
            <w:tcW w:w="4042" w:type="dxa"/>
            <w:shd w:val="clear" w:color="auto" w:fill="FFF2CC"/>
          </w:tcPr>
          <w:p w14:paraId="2D5DFE91" w14:textId="11169179" w:rsidR="006F4C38" w:rsidRPr="00E10891" w:rsidRDefault="006F4C38" w:rsidP="007350E6">
            <w:pPr>
              <w:rPr>
                <w:rFonts w:ascii="Source Sans Pro Light" w:hAnsi="Source Sans Pro Light"/>
                <w:b/>
                <w:sz w:val="22"/>
                <w:szCs w:val="22"/>
              </w:rPr>
            </w:pPr>
            <w:r w:rsidRPr="00E10891">
              <w:rPr>
                <w:rFonts w:ascii="Source Sans Pro Light" w:hAnsi="Source Sans Pro Light"/>
                <w:b/>
                <w:sz w:val="22"/>
                <w:szCs w:val="22"/>
              </w:rPr>
              <w:t>Policy Support</w:t>
            </w:r>
            <w:r w:rsidR="000E5799" w:rsidRPr="00E10891">
              <w:rPr>
                <w:rFonts w:ascii="Source Sans Pro Light" w:hAnsi="Source Sans Pro Light"/>
                <w:b/>
                <w:sz w:val="22"/>
                <w:szCs w:val="22"/>
              </w:rPr>
              <w:t xml:space="preserve"> (CMHA Ontario)</w:t>
            </w:r>
          </w:p>
        </w:tc>
        <w:tc>
          <w:tcPr>
            <w:tcW w:w="6283" w:type="dxa"/>
          </w:tcPr>
          <w:p w14:paraId="09FBD739" w14:textId="6B1BCF7F" w:rsidR="006F4C38" w:rsidRPr="00E10891" w:rsidRDefault="000E5799" w:rsidP="007350E6">
            <w:pPr>
              <w:rPr>
                <w:rFonts w:ascii="Source Sans Pro Light" w:hAnsi="Source Sans Pro Light"/>
                <w:sz w:val="22"/>
                <w:szCs w:val="22"/>
              </w:rPr>
            </w:pPr>
            <w:r w:rsidRPr="00E10891">
              <w:rPr>
                <w:rFonts w:ascii="Source Sans Pro Light" w:hAnsi="Source Sans Pro Light"/>
                <w:sz w:val="22"/>
                <w:szCs w:val="22"/>
              </w:rPr>
              <w:t>Seble Makonnen</w:t>
            </w:r>
            <w:r w:rsidR="00A11E24" w:rsidRPr="00E10891">
              <w:rPr>
                <w:rFonts w:ascii="Source Sans Pro Light" w:hAnsi="Source Sans Pro Light"/>
                <w:sz w:val="22"/>
                <w:szCs w:val="22"/>
              </w:rPr>
              <w:t>*</w:t>
            </w:r>
          </w:p>
        </w:tc>
        <w:tc>
          <w:tcPr>
            <w:tcW w:w="385" w:type="dxa"/>
            <w:vAlign w:val="center"/>
          </w:tcPr>
          <w:p w14:paraId="1D7C5151" w14:textId="225DDAF4" w:rsidR="006F4C38" w:rsidRPr="00E10891" w:rsidRDefault="006F4C38" w:rsidP="007350E6">
            <w:pPr>
              <w:jc w:val="center"/>
              <w:rPr>
                <w:rFonts w:ascii="Source Sans Pro Light" w:hAnsi="Source Sans Pro Light"/>
                <w:sz w:val="22"/>
                <w:szCs w:val="22"/>
              </w:rPr>
            </w:pPr>
          </w:p>
        </w:tc>
        <w:tc>
          <w:tcPr>
            <w:tcW w:w="360" w:type="dxa"/>
            <w:vAlign w:val="center"/>
          </w:tcPr>
          <w:p w14:paraId="45485F53" w14:textId="134F074C" w:rsidR="006F4C38" w:rsidRPr="00E10891" w:rsidRDefault="00EA4EED" w:rsidP="007350E6">
            <w:pPr>
              <w:jc w:val="center"/>
              <w:rPr>
                <w:rFonts w:ascii="Source Sans Pro Light" w:hAnsi="Source Sans Pro Light"/>
                <w:sz w:val="22"/>
                <w:szCs w:val="22"/>
              </w:rPr>
            </w:pPr>
            <w:r w:rsidRPr="00E10891">
              <w:rPr>
                <w:rFonts w:ascii="Source Sans Pro Light" w:hAnsi="Source Sans Pro Light"/>
                <w:sz w:val="22"/>
                <w:szCs w:val="22"/>
              </w:rPr>
              <w:t>R</w:t>
            </w:r>
          </w:p>
        </w:tc>
      </w:tr>
      <w:tr w:rsidR="000E5799" w:rsidRPr="00E10891" w14:paraId="79BB1255" w14:textId="77777777" w:rsidTr="000E5799">
        <w:trPr>
          <w:trHeight w:val="53"/>
        </w:trPr>
        <w:tc>
          <w:tcPr>
            <w:tcW w:w="4042" w:type="dxa"/>
            <w:vMerge w:val="restart"/>
            <w:shd w:val="clear" w:color="auto" w:fill="FFF2CC"/>
          </w:tcPr>
          <w:p w14:paraId="6AB7CC3A" w14:textId="0E2A8701" w:rsidR="000E5799" w:rsidRPr="00E10891" w:rsidRDefault="000E5799" w:rsidP="000E5799">
            <w:pPr>
              <w:rPr>
                <w:rFonts w:ascii="Source Sans Pro Light" w:hAnsi="Source Sans Pro Light"/>
                <w:b/>
                <w:sz w:val="22"/>
                <w:szCs w:val="22"/>
              </w:rPr>
            </w:pPr>
            <w:r w:rsidRPr="00E10891">
              <w:rPr>
                <w:rFonts w:ascii="Source Sans Pro Light" w:hAnsi="Source Sans Pro Light"/>
                <w:b/>
                <w:sz w:val="22"/>
                <w:szCs w:val="22"/>
              </w:rPr>
              <w:t>HSJCC Secretariat</w:t>
            </w:r>
          </w:p>
        </w:tc>
        <w:tc>
          <w:tcPr>
            <w:tcW w:w="6283" w:type="dxa"/>
          </w:tcPr>
          <w:p w14:paraId="2822B153" w14:textId="24F42C0E" w:rsidR="000E5799" w:rsidRPr="00E10891" w:rsidRDefault="000E5799" w:rsidP="000E5799">
            <w:pPr>
              <w:rPr>
                <w:rFonts w:ascii="Source Sans Pro Light" w:hAnsi="Source Sans Pro Light"/>
                <w:sz w:val="22"/>
                <w:szCs w:val="22"/>
              </w:rPr>
            </w:pPr>
            <w:r w:rsidRPr="00E10891">
              <w:rPr>
                <w:rFonts w:ascii="Source Sans Pro Light" w:hAnsi="Source Sans Pro Light"/>
                <w:sz w:val="22"/>
                <w:szCs w:val="22"/>
              </w:rPr>
              <w:t>Jenna Hitchcox, Project Manager</w:t>
            </w:r>
            <w:r w:rsidR="00A11E24" w:rsidRPr="00E10891">
              <w:rPr>
                <w:rFonts w:ascii="Source Sans Pro Light" w:hAnsi="Source Sans Pro Light"/>
                <w:sz w:val="22"/>
                <w:szCs w:val="22"/>
              </w:rPr>
              <w:t>*</w:t>
            </w:r>
          </w:p>
        </w:tc>
        <w:tc>
          <w:tcPr>
            <w:tcW w:w="385" w:type="dxa"/>
            <w:vAlign w:val="center"/>
          </w:tcPr>
          <w:p w14:paraId="55F99857" w14:textId="4A251718" w:rsidR="000E5799" w:rsidRPr="00E10891" w:rsidRDefault="007B1DEF" w:rsidP="000E5799">
            <w:pPr>
              <w:jc w:val="center"/>
              <w:rPr>
                <w:rFonts w:ascii="Source Sans Pro Light" w:hAnsi="Source Sans Pro Light"/>
                <w:sz w:val="22"/>
                <w:szCs w:val="22"/>
              </w:rPr>
            </w:pPr>
            <w:r w:rsidRPr="00E10891">
              <w:rPr>
                <w:rFonts w:ascii="Source Sans Pro Light" w:hAnsi="Source Sans Pro Light"/>
                <w:b/>
                <w:sz w:val="22"/>
                <w:szCs w:val="22"/>
              </w:rPr>
              <w:sym w:font="Wingdings 2" w:char="F050"/>
            </w:r>
          </w:p>
        </w:tc>
        <w:tc>
          <w:tcPr>
            <w:tcW w:w="360" w:type="dxa"/>
            <w:vAlign w:val="center"/>
          </w:tcPr>
          <w:p w14:paraId="63561D9E" w14:textId="77777777" w:rsidR="000E5799" w:rsidRPr="00E10891" w:rsidRDefault="000E5799" w:rsidP="000E5799">
            <w:pPr>
              <w:jc w:val="center"/>
              <w:rPr>
                <w:rFonts w:ascii="Source Sans Pro Light" w:hAnsi="Source Sans Pro Light"/>
                <w:sz w:val="22"/>
                <w:szCs w:val="22"/>
              </w:rPr>
            </w:pPr>
          </w:p>
        </w:tc>
      </w:tr>
      <w:tr w:rsidR="000E5799" w:rsidRPr="00E10891" w14:paraId="45DB8E6F" w14:textId="77777777" w:rsidTr="000E5799">
        <w:trPr>
          <w:trHeight w:val="53"/>
        </w:trPr>
        <w:tc>
          <w:tcPr>
            <w:tcW w:w="4042" w:type="dxa"/>
            <w:vMerge/>
            <w:shd w:val="clear" w:color="auto" w:fill="FFF2CC"/>
          </w:tcPr>
          <w:p w14:paraId="657F9CF3" w14:textId="77777777" w:rsidR="000E5799" w:rsidRPr="00E10891" w:rsidRDefault="000E5799" w:rsidP="000E5799">
            <w:pPr>
              <w:rPr>
                <w:rFonts w:ascii="Source Sans Pro Light" w:hAnsi="Source Sans Pro Light"/>
                <w:b/>
                <w:sz w:val="22"/>
                <w:szCs w:val="22"/>
              </w:rPr>
            </w:pPr>
          </w:p>
        </w:tc>
        <w:tc>
          <w:tcPr>
            <w:tcW w:w="6283" w:type="dxa"/>
          </w:tcPr>
          <w:p w14:paraId="6BB4F6DC" w14:textId="464AE4BC" w:rsidR="000E5799" w:rsidRPr="00E10891" w:rsidRDefault="000E5799" w:rsidP="000E5799">
            <w:pPr>
              <w:rPr>
                <w:rFonts w:ascii="Source Sans Pro Light" w:hAnsi="Source Sans Pro Light"/>
                <w:sz w:val="22"/>
                <w:szCs w:val="22"/>
              </w:rPr>
            </w:pPr>
            <w:r w:rsidRPr="00E10891">
              <w:rPr>
                <w:rFonts w:ascii="Source Sans Pro Light" w:hAnsi="Source Sans Pro Light"/>
                <w:sz w:val="22"/>
                <w:szCs w:val="22"/>
              </w:rPr>
              <w:t>Kashfia Alam, Implementation and Training Officer</w:t>
            </w:r>
            <w:r w:rsidR="00A11E24" w:rsidRPr="00E10891">
              <w:rPr>
                <w:rFonts w:ascii="Source Sans Pro Light" w:hAnsi="Source Sans Pro Light"/>
                <w:sz w:val="22"/>
                <w:szCs w:val="22"/>
              </w:rPr>
              <w:t>*</w:t>
            </w:r>
          </w:p>
        </w:tc>
        <w:tc>
          <w:tcPr>
            <w:tcW w:w="385" w:type="dxa"/>
            <w:vAlign w:val="center"/>
          </w:tcPr>
          <w:p w14:paraId="186F34EF" w14:textId="3A3D41D3" w:rsidR="000E5799" w:rsidRPr="00E10891" w:rsidRDefault="000E5799" w:rsidP="000E5799">
            <w:pPr>
              <w:jc w:val="center"/>
              <w:rPr>
                <w:rFonts w:ascii="Source Sans Pro Light" w:hAnsi="Source Sans Pro Light"/>
                <w:sz w:val="22"/>
                <w:szCs w:val="22"/>
              </w:rPr>
            </w:pPr>
          </w:p>
        </w:tc>
        <w:tc>
          <w:tcPr>
            <w:tcW w:w="360" w:type="dxa"/>
            <w:vAlign w:val="center"/>
          </w:tcPr>
          <w:p w14:paraId="7D4E7496" w14:textId="00D46DA9" w:rsidR="000E5799" w:rsidRPr="00E10891" w:rsidRDefault="00EA4EED" w:rsidP="000E5799">
            <w:pPr>
              <w:jc w:val="center"/>
              <w:rPr>
                <w:rFonts w:ascii="Source Sans Pro Light" w:hAnsi="Source Sans Pro Light"/>
                <w:sz w:val="22"/>
                <w:szCs w:val="22"/>
              </w:rPr>
            </w:pPr>
            <w:r w:rsidRPr="00E10891">
              <w:rPr>
                <w:rFonts w:ascii="Source Sans Pro Light" w:hAnsi="Source Sans Pro Light"/>
                <w:sz w:val="22"/>
                <w:szCs w:val="22"/>
              </w:rPr>
              <w:t>R</w:t>
            </w:r>
          </w:p>
        </w:tc>
      </w:tr>
      <w:tr w:rsidR="000E5799" w:rsidRPr="00E10891" w14:paraId="7526D9E4" w14:textId="77777777" w:rsidTr="000E5799">
        <w:trPr>
          <w:trHeight w:val="53"/>
        </w:trPr>
        <w:tc>
          <w:tcPr>
            <w:tcW w:w="4042" w:type="dxa"/>
            <w:vMerge/>
            <w:shd w:val="clear" w:color="auto" w:fill="FFF2CC"/>
          </w:tcPr>
          <w:p w14:paraId="0FC78FD6" w14:textId="77777777" w:rsidR="000E5799" w:rsidRPr="00E10891" w:rsidRDefault="000E5799" w:rsidP="000E5799">
            <w:pPr>
              <w:rPr>
                <w:rFonts w:ascii="Source Sans Pro Light" w:hAnsi="Source Sans Pro Light"/>
                <w:b/>
                <w:sz w:val="22"/>
                <w:szCs w:val="22"/>
              </w:rPr>
            </w:pPr>
          </w:p>
        </w:tc>
        <w:tc>
          <w:tcPr>
            <w:tcW w:w="6283" w:type="dxa"/>
          </w:tcPr>
          <w:p w14:paraId="75E5CBEC" w14:textId="4235DD5C" w:rsidR="000E5799" w:rsidRPr="00E10891" w:rsidRDefault="000E5799" w:rsidP="000E5799">
            <w:pPr>
              <w:rPr>
                <w:rFonts w:ascii="Source Sans Pro Light" w:hAnsi="Source Sans Pro Light"/>
                <w:sz w:val="22"/>
                <w:szCs w:val="22"/>
              </w:rPr>
            </w:pPr>
            <w:r w:rsidRPr="00E10891">
              <w:rPr>
                <w:rFonts w:ascii="Source Sans Pro Light" w:hAnsi="Source Sans Pro Light"/>
                <w:sz w:val="22"/>
                <w:szCs w:val="22"/>
              </w:rPr>
              <w:t>Joseph Szamuhel, Administrative Officer</w:t>
            </w:r>
            <w:r w:rsidR="00A11E24" w:rsidRPr="00E10891">
              <w:rPr>
                <w:rFonts w:ascii="Source Sans Pro Light" w:hAnsi="Source Sans Pro Light"/>
                <w:sz w:val="22"/>
                <w:szCs w:val="22"/>
              </w:rPr>
              <w:t>*</w:t>
            </w:r>
          </w:p>
        </w:tc>
        <w:tc>
          <w:tcPr>
            <w:tcW w:w="385" w:type="dxa"/>
            <w:vAlign w:val="center"/>
          </w:tcPr>
          <w:p w14:paraId="0BCD0C02" w14:textId="36292B54" w:rsidR="000E5799" w:rsidRPr="00E10891" w:rsidRDefault="007B1DEF" w:rsidP="000E5799">
            <w:pPr>
              <w:jc w:val="center"/>
              <w:rPr>
                <w:rFonts w:ascii="Source Sans Pro Light" w:hAnsi="Source Sans Pro Light"/>
                <w:sz w:val="22"/>
                <w:szCs w:val="22"/>
              </w:rPr>
            </w:pPr>
            <w:r w:rsidRPr="00E10891">
              <w:rPr>
                <w:rFonts w:ascii="Source Sans Pro Light" w:hAnsi="Source Sans Pro Light"/>
                <w:b/>
                <w:sz w:val="22"/>
                <w:szCs w:val="22"/>
              </w:rPr>
              <w:sym w:font="Wingdings 2" w:char="F050"/>
            </w:r>
          </w:p>
        </w:tc>
        <w:tc>
          <w:tcPr>
            <w:tcW w:w="360" w:type="dxa"/>
            <w:vAlign w:val="center"/>
          </w:tcPr>
          <w:p w14:paraId="54525229" w14:textId="77777777" w:rsidR="000E5799" w:rsidRPr="00E10891" w:rsidRDefault="000E5799" w:rsidP="000E5799">
            <w:pPr>
              <w:jc w:val="center"/>
              <w:rPr>
                <w:rFonts w:ascii="Source Sans Pro Light" w:hAnsi="Source Sans Pro Light"/>
                <w:sz w:val="22"/>
                <w:szCs w:val="22"/>
              </w:rPr>
            </w:pPr>
          </w:p>
        </w:tc>
      </w:tr>
      <w:tr w:rsidR="006F4C38" w:rsidRPr="00E10891" w14:paraId="67B4BB56" w14:textId="77777777" w:rsidTr="000E5799">
        <w:trPr>
          <w:trHeight w:val="178"/>
        </w:trPr>
        <w:tc>
          <w:tcPr>
            <w:tcW w:w="4042" w:type="dxa"/>
            <w:shd w:val="clear" w:color="auto" w:fill="FFF2CC"/>
          </w:tcPr>
          <w:p w14:paraId="18BB4237" w14:textId="77777777" w:rsidR="006F4C38" w:rsidRPr="00E10891" w:rsidRDefault="006F4C38" w:rsidP="007350E6">
            <w:pPr>
              <w:rPr>
                <w:rFonts w:ascii="Source Sans Pro Light" w:hAnsi="Source Sans Pro Light"/>
                <w:b/>
                <w:sz w:val="22"/>
                <w:szCs w:val="22"/>
              </w:rPr>
            </w:pPr>
            <w:r w:rsidRPr="00E10891">
              <w:rPr>
                <w:rFonts w:ascii="Source Sans Pro Light" w:hAnsi="Source Sans Pro Light"/>
                <w:b/>
                <w:sz w:val="22"/>
                <w:szCs w:val="22"/>
              </w:rPr>
              <w:t>Web Support &amp; CKT Committee Chair</w:t>
            </w:r>
          </w:p>
        </w:tc>
        <w:tc>
          <w:tcPr>
            <w:tcW w:w="6283" w:type="dxa"/>
          </w:tcPr>
          <w:p w14:paraId="62E7EADB" w14:textId="77777777" w:rsidR="006F4C38" w:rsidRPr="00E10891" w:rsidRDefault="006F4C38" w:rsidP="007350E6">
            <w:pPr>
              <w:rPr>
                <w:rFonts w:ascii="Source Sans Pro Light" w:hAnsi="Source Sans Pro Light"/>
                <w:sz w:val="22"/>
                <w:szCs w:val="22"/>
              </w:rPr>
            </w:pPr>
            <w:r w:rsidRPr="00E10891">
              <w:rPr>
                <w:rFonts w:ascii="Source Sans Pro Light" w:hAnsi="Source Sans Pro Light" w:cs="Arial"/>
                <w:sz w:val="22"/>
                <w:szCs w:val="22"/>
              </w:rPr>
              <w:t>Trevor Tymchuk*</w:t>
            </w:r>
          </w:p>
        </w:tc>
        <w:tc>
          <w:tcPr>
            <w:tcW w:w="385" w:type="dxa"/>
            <w:vAlign w:val="center"/>
          </w:tcPr>
          <w:p w14:paraId="7629BA35" w14:textId="7498D706" w:rsidR="006F4C38" w:rsidRPr="00E10891" w:rsidRDefault="007B1DEF"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60" w:type="dxa"/>
            <w:vAlign w:val="center"/>
          </w:tcPr>
          <w:p w14:paraId="39D97D9D" w14:textId="77777777" w:rsidR="006F4C38" w:rsidRPr="00E10891" w:rsidRDefault="006F4C38" w:rsidP="007350E6">
            <w:pPr>
              <w:jc w:val="center"/>
              <w:rPr>
                <w:rFonts w:ascii="Source Sans Pro Light" w:hAnsi="Source Sans Pro Light" w:cs="Arial"/>
                <w:sz w:val="22"/>
                <w:szCs w:val="22"/>
              </w:rPr>
            </w:pPr>
          </w:p>
        </w:tc>
      </w:tr>
      <w:tr w:rsidR="006F4C38" w:rsidRPr="00E10891" w14:paraId="5CBCA59B" w14:textId="77777777" w:rsidTr="000E5799">
        <w:trPr>
          <w:trHeight w:val="178"/>
        </w:trPr>
        <w:tc>
          <w:tcPr>
            <w:tcW w:w="4042" w:type="dxa"/>
            <w:shd w:val="clear" w:color="auto" w:fill="FFF2CC"/>
          </w:tcPr>
          <w:p w14:paraId="1B83C123" w14:textId="77777777" w:rsidR="006F4C38" w:rsidRPr="00E10891" w:rsidRDefault="006F4C38" w:rsidP="007350E6">
            <w:pPr>
              <w:rPr>
                <w:rFonts w:ascii="Source Sans Pro Light" w:hAnsi="Source Sans Pro Light"/>
                <w:b/>
                <w:sz w:val="22"/>
                <w:szCs w:val="22"/>
              </w:rPr>
            </w:pPr>
            <w:r w:rsidRPr="00E10891">
              <w:rPr>
                <w:rFonts w:ascii="Source Sans Pro Light" w:hAnsi="Source Sans Pro Light"/>
                <w:b/>
                <w:sz w:val="22"/>
                <w:szCs w:val="22"/>
              </w:rPr>
              <w:t xml:space="preserve">Knowledge Broker </w:t>
            </w:r>
          </w:p>
        </w:tc>
        <w:tc>
          <w:tcPr>
            <w:tcW w:w="6283" w:type="dxa"/>
          </w:tcPr>
          <w:p w14:paraId="28952EF6"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Matthew Hollingshead</w:t>
            </w:r>
          </w:p>
        </w:tc>
        <w:tc>
          <w:tcPr>
            <w:tcW w:w="385" w:type="dxa"/>
            <w:vAlign w:val="center"/>
          </w:tcPr>
          <w:p w14:paraId="7E3765A3" w14:textId="5F423FF7" w:rsidR="006F4C38" w:rsidRPr="00E10891" w:rsidRDefault="00AE39B7" w:rsidP="007350E6">
            <w:pPr>
              <w:jc w:val="center"/>
              <w:rPr>
                <w:rFonts w:ascii="Source Sans Pro Light" w:hAnsi="Source Sans Pro Light"/>
                <w:sz w:val="22"/>
                <w:szCs w:val="22"/>
              </w:rPr>
            </w:pPr>
            <w:r w:rsidRPr="00E10891">
              <w:rPr>
                <w:rFonts w:ascii="Source Sans Pro Light" w:hAnsi="Source Sans Pro Light"/>
                <w:b/>
                <w:sz w:val="22"/>
                <w:szCs w:val="22"/>
              </w:rPr>
              <w:sym w:font="Wingdings 2" w:char="F050"/>
            </w:r>
          </w:p>
        </w:tc>
        <w:tc>
          <w:tcPr>
            <w:tcW w:w="360" w:type="dxa"/>
            <w:vAlign w:val="center"/>
          </w:tcPr>
          <w:p w14:paraId="2E4308FD" w14:textId="77777777" w:rsidR="006F4C38" w:rsidRPr="00E10891" w:rsidRDefault="006F4C38" w:rsidP="007350E6">
            <w:pPr>
              <w:jc w:val="center"/>
              <w:rPr>
                <w:rFonts w:ascii="Source Sans Pro Light" w:hAnsi="Source Sans Pro Light" w:cs="Arial"/>
                <w:sz w:val="22"/>
                <w:szCs w:val="22"/>
              </w:rPr>
            </w:pPr>
          </w:p>
        </w:tc>
      </w:tr>
    </w:tbl>
    <w:p w14:paraId="0C504D0C" w14:textId="77777777" w:rsidR="001F0B88" w:rsidRPr="00E10891" w:rsidRDefault="001F0B88" w:rsidP="006F4C38">
      <w:pPr>
        <w:rPr>
          <w:rFonts w:ascii="Source Sans Pro Light" w:hAnsi="Source Sans Pro Light"/>
          <w:b/>
          <w:sz w:val="22"/>
          <w:szCs w:val="22"/>
        </w:rPr>
      </w:pPr>
    </w:p>
    <w:p w14:paraId="02763B98" w14:textId="77777777" w:rsidR="006F4C38" w:rsidRPr="00E10891" w:rsidRDefault="006F4C38" w:rsidP="001F0B88">
      <w:pPr>
        <w:ind w:left="-851"/>
        <w:rPr>
          <w:rFonts w:ascii="Source Sans Pro Light" w:hAnsi="Source Sans Pro Light"/>
          <w:b/>
          <w:sz w:val="22"/>
          <w:szCs w:val="22"/>
        </w:rPr>
      </w:pPr>
      <w:r w:rsidRPr="00E10891">
        <w:rPr>
          <w:rFonts w:ascii="Source Sans Pro Light" w:hAnsi="Source Sans Pro Light"/>
          <w:b/>
          <w:sz w:val="22"/>
          <w:szCs w:val="22"/>
        </w:rPr>
        <w:t xml:space="preserve">Regional HSJCC Representatives (Voting Members) </w:t>
      </w:r>
      <w:r w:rsidRPr="00E10891">
        <w:rPr>
          <w:rFonts w:ascii="Source Sans Pro Light" w:hAnsi="Source Sans Pro Light"/>
          <w:sz w:val="22"/>
          <w:szCs w:val="22"/>
        </w:rPr>
        <w:t>*PHSJCC Steering Committee Member</w:t>
      </w:r>
    </w:p>
    <w:tbl>
      <w:tblPr>
        <w:tblpPr w:leftFromText="180" w:rightFromText="180" w:vertAnchor="text" w:tblpX="-702"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6202"/>
        <w:gridCol w:w="403"/>
        <w:gridCol w:w="359"/>
      </w:tblGrid>
      <w:tr w:rsidR="006F4C38" w:rsidRPr="00E10891" w14:paraId="740F1B93" w14:textId="77777777" w:rsidTr="009E681D">
        <w:trPr>
          <w:trHeight w:val="274"/>
          <w:tblHeader/>
        </w:trPr>
        <w:tc>
          <w:tcPr>
            <w:tcW w:w="4106" w:type="dxa"/>
            <w:shd w:val="clear" w:color="auto" w:fill="E7E6E6"/>
          </w:tcPr>
          <w:p w14:paraId="0CD8E5BA"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cs="Arial"/>
                <w:b/>
                <w:sz w:val="22"/>
                <w:szCs w:val="22"/>
              </w:rPr>
              <w:t>HSJCC</w:t>
            </w:r>
          </w:p>
        </w:tc>
        <w:tc>
          <w:tcPr>
            <w:tcW w:w="6202" w:type="dxa"/>
            <w:shd w:val="clear" w:color="auto" w:fill="E7E6E6"/>
          </w:tcPr>
          <w:p w14:paraId="77F1CA30"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Chair, Co-chairs and Delegate</w:t>
            </w:r>
          </w:p>
        </w:tc>
        <w:tc>
          <w:tcPr>
            <w:tcW w:w="403" w:type="dxa"/>
            <w:shd w:val="clear" w:color="auto" w:fill="E7E6E6"/>
            <w:vAlign w:val="center"/>
          </w:tcPr>
          <w:p w14:paraId="11E69E6C"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b/>
                <w:sz w:val="22"/>
                <w:szCs w:val="22"/>
              </w:rPr>
              <w:sym w:font="Wingdings 2" w:char="F050"/>
            </w:r>
          </w:p>
        </w:tc>
        <w:tc>
          <w:tcPr>
            <w:tcW w:w="359" w:type="dxa"/>
            <w:shd w:val="clear" w:color="auto" w:fill="E7E6E6"/>
          </w:tcPr>
          <w:p w14:paraId="57585DB0"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cs="Arial"/>
                <w:b/>
                <w:sz w:val="22"/>
                <w:szCs w:val="22"/>
              </w:rPr>
              <w:t>R</w:t>
            </w:r>
          </w:p>
        </w:tc>
      </w:tr>
      <w:tr w:rsidR="006F4C38" w:rsidRPr="00E10891" w14:paraId="6284F5C4" w14:textId="77777777" w:rsidTr="009E681D">
        <w:tc>
          <w:tcPr>
            <w:tcW w:w="4106" w:type="dxa"/>
            <w:vMerge w:val="restart"/>
            <w:shd w:val="clear" w:color="auto" w:fill="FFF2CC"/>
          </w:tcPr>
          <w:p w14:paraId="02A1D329" w14:textId="01337029" w:rsidR="00DF0C11"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Hamilton/Niagara/Brant/Haldimand/</w:t>
            </w:r>
            <w:r w:rsidR="009E681D" w:rsidRPr="00E10891">
              <w:rPr>
                <w:rFonts w:ascii="Source Sans Pro Light" w:hAnsi="Source Sans Pro Light" w:cs="Arial"/>
                <w:b/>
                <w:sz w:val="22"/>
                <w:szCs w:val="22"/>
              </w:rPr>
              <w:br/>
            </w:r>
            <w:r w:rsidRPr="00E10891">
              <w:rPr>
                <w:rFonts w:ascii="Source Sans Pro Light" w:hAnsi="Source Sans Pro Light" w:cs="Arial"/>
                <w:b/>
                <w:sz w:val="22"/>
                <w:szCs w:val="22"/>
              </w:rPr>
              <w:t>Norfolk</w:t>
            </w:r>
            <w:r w:rsidR="009E681D" w:rsidRPr="00E10891">
              <w:rPr>
                <w:rFonts w:ascii="Source Sans Pro Light" w:hAnsi="Source Sans Pro Light" w:cs="Arial"/>
                <w:b/>
                <w:sz w:val="22"/>
                <w:szCs w:val="22"/>
              </w:rPr>
              <w:t xml:space="preserve"> </w:t>
            </w:r>
            <w:r w:rsidR="00DF0C11" w:rsidRPr="00E10891">
              <w:rPr>
                <w:rFonts w:ascii="Source Sans Pro Light" w:hAnsi="Source Sans Pro Light" w:cs="Arial"/>
                <w:b/>
                <w:sz w:val="22"/>
                <w:szCs w:val="22"/>
              </w:rPr>
              <w:t>(LHIN 4)</w:t>
            </w:r>
          </w:p>
        </w:tc>
        <w:tc>
          <w:tcPr>
            <w:tcW w:w="6202" w:type="dxa"/>
          </w:tcPr>
          <w:p w14:paraId="152E9002"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Terry McGurk</w:t>
            </w:r>
          </w:p>
        </w:tc>
        <w:tc>
          <w:tcPr>
            <w:tcW w:w="403" w:type="dxa"/>
            <w:vAlign w:val="center"/>
          </w:tcPr>
          <w:p w14:paraId="3657547A" w14:textId="6FC1F43C" w:rsidR="006F4C38" w:rsidRPr="00E10891" w:rsidRDefault="00964E95"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4F509C31" w14:textId="77777777" w:rsidR="006F4C38" w:rsidRPr="00E10891" w:rsidRDefault="006F4C38" w:rsidP="007350E6">
            <w:pPr>
              <w:jc w:val="center"/>
              <w:rPr>
                <w:rFonts w:ascii="Source Sans Pro Light" w:hAnsi="Source Sans Pro Light" w:cs="Arial"/>
                <w:sz w:val="22"/>
                <w:szCs w:val="22"/>
              </w:rPr>
            </w:pPr>
          </w:p>
        </w:tc>
      </w:tr>
      <w:tr w:rsidR="006F4C38" w:rsidRPr="00E10891" w14:paraId="7F39BDB4" w14:textId="77777777" w:rsidTr="009E681D">
        <w:tc>
          <w:tcPr>
            <w:tcW w:w="4106" w:type="dxa"/>
            <w:vMerge/>
            <w:shd w:val="clear" w:color="auto" w:fill="FFF2CC"/>
          </w:tcPr>
          <w:p w14:paraId="21D5449C" w14:textId="77777777" w:rsidR="006F4C38" w:rsidRPr="00E10891" w:rsidRDefault="006F4C38" w:rsidP="007350E6">
            <w:pPr>
              <w:rPr>
                <w:rFonts w:ascii="Source Sans Pro Light" w:hAnsi="Source Sans Pro Light" w:cs="Arial"/>
                <w:b/>
                <w:sz w:val="22"/>
                <w:szCs w:val="22"/>
              </w:rPr>
            </w:pPr>
          </w:p>
        </w:tc>
        <w:tc>
          <w:tcPr>
            <w:tcW w:w="6202" w:type="dxa"/>
          </w:tcPr>
          <w:p w14:paraId="0DB5D770"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Dennis DeSalvo</w:t>
            </w:r>
          </w:p>
        </w:tc>
        <w:tc>
          <w:tcPr>
            <w:tcW w:w="403" w:type="dxa"/>
            <w:vAlign w:val="center"/>
          </w:tcPr>
          <w:p w14:paraId="14169119" w14:textId="77777777" w:rsidR="006F4C38" w:rsidRPr="00E10891" w:rsidRDefault="006F4C38" w:rsidP="007350E6">
            <w:pPr>
              <w:jc w:val="center"/>
              <w:rPr>
                <w:rFonts w:ascii="Source Sans Pro Light" w:hAnsi="Source Sans Pro Light" w:cs="Arial"/>
                <w:sz w:val="22"/>
                <w:szCs w:val="22"/>
              </w:rPr>
            </w:pPr>
          </w:p>
        </w:tc>
        <w:tc>
          <w:tcPr>
            <w:tcW w:w="359" w:type="dxa"/>
            <w:vAlign w:val="center"/>
          </w:tcPr>
          <w:p w14:paraId="40C92268" w14:textId="77777777" w:rsidR="006F4C38" w:rsidRPr="00E10891" w:rsidRDefault="006F4C38" w:rsidP="007350E6">
            <w:pPr>
              <w:jc w:val="center"/>
              <w:rPr>
                <w:rFonts w:ascii="Source Sans Pro Light" w:hAnsi="Source Sans Pro Light" w:cs="Arial"/>
                <w:sz w:val="22"/>
                <w:szCs w:val="22"/>
              </w:rPr>
            </w:pPr>
          </w:p>
        </w:tc>
      </w:tr>
      <w:tr w:rsidR="006F4C38" w:rsidRPr="00E10891" w14:paraId="0ACCE307" w14:textId="77777777" w:rsidTr="009E681D">
        <w:trPr>
          <w:trHeight w:val="90"/>
        </w:trPr>
        <w:tc>
          <w:tcPr>
            <w:tcW w:w="4106" w:type="dxa"/>
            <w:shd w:val="clear" w:color="auto" w:fill="FFF2CC"/>
          </w:tcPr>
          <w:p w14:paraId="652F9EFF"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Champlain Regional</w:t>
            </w:r>
          </w:p>
        </w:tc>
        <w:tc>
          <w:tcPr>
            <w:tcW w:w="6202" w:type="dxa"/>
          </w:tcPr>
          <w:p w14:paraId="6EF3792C" w14:textId="18E78B81" w:rsidR="006F4C38" w:rsidRPr="00E10891" w:rsidRDefault="006F4C38" w:rsidP="00FD1BC0">
            <w:pPr>
              <w:rPr>
                <w:rFonts w:ascii="Source Sans Pro Light" w:hAnsi="Source Sans Pro Light" w:cs="Arial"/>
                <w:sz w:val="22"/>
                <w:szCs w:val="22"/>
              </w:rPr>
            </w:pPr>
            <w:r w:rsidRPr="00E10891">
              <w:rPr>
                <w:rFonts w:ascii="Source Sans Pro Light" w:hAnsi="Source Sans Pro Light" w:cs="Arial"/>
                <w:sz w:val="22"/>
                <w:szCs w:val="22"/>
              </w:rPr>
              <w:t>Gord Boyd</w:t>
            </w:r>
            <w:r w:rsidR="00FD1BC0" w:rsidRPr="00E10891">
              <w:rPr>
                <w:rFonts w:ascii="Source Sans Pro Light" w:hAnsi="Source Sans Pro Light" w:cs="Arial"/>
                <w:sz w:val="22"/>
                <w:szCs w:val="22"/>
              </w:rPr>
              <w:t>*</w:t>
            </w:r>
          </w:p>
        </w:tc>
        <w:tc>
          <w:tcPr>
            <w:tcW w:w="403" w:type="dxa"/>
            <w:vAlign w:val="center"/>
          </w:tcPr>
          <w:p w14:paraId="0D7C7357" w14:textId="4B1900CB" w:rsidR="006F4C38" w:rsidRPr="00E10891" w:rsidRDefault="00AE39B7"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7A6188E0" w14:textId="77777777" w:rsidR="006F4C38" w:rsidRPr="00E10891" w:rsidRDefault="006F4C38" w:rsidP="007350E6">
            <w:pPr>
              <w:jc w:val="center"/>
              <w:rPr>
                <w:rFonts w:ascii="Source Sans Pro Light" w:hAnsi="Source Sans Pro Light" w:cs="Arial"/>
                <w:sz w:val="22"/>
                <w:szCs w:val="22"/>
              </w:rPr>
            </w:pPr>
          </w:p>
        </w:tc>
      </w:tr>
      <w:tr w:rsidR="006F4C38" w:rsidRPr="00E10891" w14:paraId="64918AB3" w14:textId="77777777" w:rsidTr="009E681D">
        <w:tc>
          <w:tcPr>
            <w:tcW w:w="4106" w:type="dxa"/>
            <w:shd w:val="clear" w:color="auto" w:fill="FFF2CC"/>
          </w:tcPr>
          <w:p w14:paraId="712E3B83"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Durham Regional</w:t>
            </w:r>
          </w:p>
        </w:tc>
        <w:tc>
          <w:tcPr>
            <w:tcW w:w="6202" w:type="dxa"/>
          </w:tcPr>
          <w:p w14:paraId="15AE04BB"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Rob Adams</w:t>
            </w:r>
          </w:p>
        </w:tc>
        <w:tc>
          <w:tcPr>
            <w:tcW w:w="403" w:type="dxa"/>
            <w:vAlign w:val="center"/>
          </w:tcPr>
          <w:p w14:paraId="4FF84263" w14:textId="12932257" w:rsidR="006F4C38" w:rsidRPr="00E10891" w:rsidRDefault="00AE39B7"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0217C29C" w14:textId="77777777" w:rsidR="006F4C38" w:rsidRPr="00E10891" w:rsidRDefault="006F4C38" w:rsidP="007350E6">
            <w:pPr>
              <w:jc w:val="center"/>
              <w:rPr>
                <w:rFonts w:ascii="Source Sans Pro Light" w:hAnsi="Source Sans Pro Light" w:cs="Arial"/>
                <w:sz w:val="22"/>
                <w:szCs w:val="22"/>
              </w:rPr>
            </w:pPr>
          </w:p>
        </w:tc>
      </w:tr>
      <w:tr w:rsidR="006F4C38" w:rsidRPr="00E10891" w14:paraId="12789EBE" w14:textId="77777777" w:rsidTr="009E681D">
        <w:tc>
          <w:tcPr>
            <w:tcW w:w="4106" w:type="dxa"/>
            <w:shd w:val="clear" w:color="auto" w:fill="FFF2CC"/>
          </w:tcPr>
          <w:p w14:paraId="3E82DF6E"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Haliburton/Kawartha Lakes/Pine Ridge Regional</w:t>
            </w:r>
          </w:p>
        </w:tc>
        <w:tc>
          <w:tcPr>
            <w:tcW w:w="6202" w:type="dxa"/>
          </w:tcPr>
          <w:p w14:paraId="3DC246BE"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 xml:space="preserve">Dave Jarvis </w:t>
            </w:r>
          </w:p>
        </w:tc>
        <w:tc>
          <w:tcPr>
            <w:tcW w:w="403" w:type="dxa"/>
            <w:vAlign w:val="center"/>
          </w:tcPr>
          <w:p w14:paraId="6120C14F" w14:textId="0B8A013D" w:rsidR="006F4C38" w:rsidRPr="00E10891" w:rsidRDefault="00AE39B7"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40A4EF2E" w14:textId="77777777" w:rsidR="006F4C38" w:rsidRPr="00E10891" w:rsidRDefault="006F4C38" w:rsidP="007350E6">
            <w:pPr>
              <w:jc w:val="center"/>
              <w:rPr>
                <w:rFonts w:ascii="Source Sans Pro Light" w:hAnsi="Source Sans Pro Light" w:cs="Arial"/>
                <w:sz w:val="22"/>
                <w:szCs w:val="22"/>
              </w:rPr>
            </w:pPr>
          </w:p>
        </w:tc>
      </w:tr>
      <w:tr w:rsidR="006F4C38" w:rsidRPr="00E10891" w14:paraId="03024014" w14:textId="77777777" w:rsidTr="009E681D">
        <w:tc>
          <w:tcPr>
            <w:tcW w:w="4106" w:type="dxa"/>
            <w:shd w:val="clear" w:color="auto" w:fill="FFF2CC"/>
          </w:tcPr>
          <w:p w14:paraId="386E8922"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Halton Regional</w:t>
            </w:r>
          </w:p>
        </w:tc>
        <w:tc>
          <w:tcPr>
            <w:tcW w:w="6202" w:type="dxa"/>
          </w:tcPr>
          <w:p w14:paraId="038FBA57" w14:textId="4662FD2B" w:rsidR="006F4C38" w:rsidRPr="00E10891" w:rsidRDefault="00A11E24" w:rsidP="007350E6">
            <w:pPr>
              <w:rPr>
                <w:rFonts w:ascii="Source Sans Pro Light" w:hAnsi="Source Sans Pro Light"/>
                <w:sz w:val="22"/>
                <w:szCs w:val="22"/>
              </w:rPr>
            </w:pPr>
            <w:r w:rsidRPr="00E10891">
              <w:rPr>
                <w:rFonts w:ascii="Source Sans Pro Light" w:hAnsi="Source Sans Pro Light" w:cs="Arial"/>
                <w:sz w:val="22"/>
                <w:szCs w:val="22"/>
              </w:rPr>
              <w:t>Jason Barr</w:t>
            </w:r>
          </w:p>
        </w:tc>
        <w:tc>
          <w:tcPr>
            <w:tcW w:w="403" w:type="dxa"/>
            <w:vAlign w:val="center"/>
          </w:tcPr>
          <w:p w14:paraId="3BEC5F0B" w14:textId="77777777" w:rsidR="006F4C38" w:rsidRPr="00E10891" w:rsidRDefault="006F4C38" w:rsidP="007350E6">
            <w:pPr>
              <w:jc w:val="center"/>
              <w:rPr>
                <w:rFonts w:ascii="Source Sans Pro Light" w:hAnsi="Source Sans Pro Light" w:cs="Arial"/>
                <w:sz w:val="22"/>
                <w:szCs w:val="22"/>
              </w:rPr>
            </w:pPr>
          </w:p>
        </w:tc>
        <w:tc>
          <w:tcPr>
            <w:tcW w:w="359" w:type="dxa"/>
            <w:vAlign w:val="center"/>
          </w:tcPr>
          <w:p w14:paraId="7606EEC0" w14:textId="77777777" w:rsidR="006F4C38" w:rsidRPr="00E10891" w:rsidRDefault="006F4C38" w:rsidP="007350E6">
            <w:pPr>
              <w:jc w:val="center"/>
              <w:rPr>
                <w:rFonts w:ascii="Source Sans Pro Light" w:hAnsi="Source Sans Pro Light" w:cs="Arial"/>
                <w:sz w:val="22"/>
                <w:szCs w:val="22"/>
              </w:rPr>
            </w:pPr>
          </w:p>
        </w:tc>
      </w:tr>
      <w:tr w:rsidR="00AE39B7" w:rsidRPr="00E10891" w14:paraId="4A2EE3B2" w14:textId="77777777" w:rsidTr="00AE39B7">
        <w:trPr>
          <w:trHeight w:val="169"/>
        </w:trPr>
        <w:tc>
          <w:tcPr>
            <w:tcW w:w="4106" w:type="dxa"/>
            <w:vMerge w:val="restart"/>
            <w:shd w:val="clear" w:color="auto" w:fill="FFF2CC"/>
          </w:tcPr>
          <w:p w14:paraId="0860EA5A" w14:textId="77777777" w:rsidR="00AE39B7" w:rsidRPr="00E10891" w:rsidRDefault="00AE39B7" w:rsidP="007350E6">
            <w:pPr>
              <w:rPr>
                <w:rFonts w:ascii="Source Sans Pro Light" w:hAnsi="Source Sans Pro Light" w:cs="Arial"/>
                <w:b/>
                <w:sz w:val="22"/>
                <w:szCs w:val="22"/>
              </w:rPr>
            </w:pPr>
            <w:r w:rsidRPr="00E10891">
              <w:rPr>
                <w:rFonts w:ascii="Source Sans Pro Light" w:hAnsi="Source Sans Pro Light" w:cs="Arial"/>
                <w:b/>
                <w:sz w:val="22"/>
                <w:szCs w:val="22"/>
              </w:rPr>
              <w:t>North East Regional</w:t>
            </w:r>
          </w:p>
        </w:tc>
        <w:tc>
          <w:tcPr>
            <w:tcW w:w="6202" w:type="dxa"/>
          </w:tcPr>
          <w:p w14:paraId="090B4330" w14:textId="40C7B509" w:rsidR="00AE39B7" w:rsidRPr="00E10891" w:rsidRDefault="00AE39B7" w:rsidP="007350E6">
            <w:pPr>
              <w:rPr>
                <w:rFonts w:ascii="Source Sans Pro Light" w:hAnsi="Source Sans Pro Light"/>
                <w:sz w:val="22"/>
                <w:szCs w:val="22"/>
              </w:rPr>
            </w:pPr>
            <w:r w:rsidRPr="00E10891">
              <w:rPr>
                <w:rFonts w:ascii="Source Sans Pro Light" w:hAnsi="Source Sans Pro Light"/>
                <w:bCs/>
                <w:sz w:val="22"/>
                <w:szCs w:val="22"/>
              </w:rPr>
              <w:t>Sara Dias*</w:t>
            </w:r>
          </w:p>
        </w:tc>
        <w:tc>
          <w:tcPr>
            <w:tcW w:w="403" w:type="dxa"/>
            <w:vAlign w:val="center"/>
          </w:tcPr>
          <w:p w14:paraId="101D2D4C" w14:textId="77777777" w:rsidR="00AE39B7" w:rsidRPr="00E10891" w:rsidRDefault="00AE39B7" w:rsidP="007350E6">
            <w:pPr>
              <w:jc w:val="center"/>
              <w:rPr>
                <w:rFonts w:ascii="Source Sans Pro Light" w:hAnsi="Source Sans Pro Light"/>
                <w:bCs/>
                <w:sz w:val="22"/>
                <w:szCs w:val="22"/>
              </w:rPr>
            </w:pPr>
          </w:p>
        </w:tc>
        <w:tc>
          <w:tcPr>
            <w:tcW w:w="359" w:type="dxa"/>
            <w:vAlign w:val="center"/>
          </w:tcPr>
          <w:p w14:paraId="4A5F6EEA" w14:textId="77777777" w:rsidR="00AE39B7" w:rsidRPr="00E10891" w:rsidRDefault="00AE39B7" w:rsidP="007350E6">
            <w:pPr>
              <w:jc w:val="center"/>
              <w:rPr>
                <w:rFonts w:ascii="Source Sans Pro Light" w:hAnsi="Source Sans Pro Light"/>
                <w:bCs/>
                <w:sz w:val="22"/>
                <w:szCs w:val="22"/>
              </w:rPr>
            </w:pPr>
          </w:p>
        </w:tc>
      </w:tr>
      <w:tr w:rsidR="00AE39B7" w:rsidRPr="00E10891" w14:paraId="63765DA0" w14:textId="77777777" w:rsidTr="009E681D">
        <w:trPr>
          <w:trHeight w:val="168"/>
        </w:trPr>
        <w:tc>
          <w:tcPr>
            <w:tcW w:w="4106" w:type="dxa"/>
            <w:vMerge/>
            <w:shd w:val="clear" w:color="auto" w:fill="FFF2CC"/>
          </w:tcPr>
          <w:p w14:paraId="2FD19A0D" w14:textId="77777777" w:rsidR="00AE39B7" w:rsidRPr="00E10891" w:rsidRDefault="00AE39B7" w:rsidP="007350E6">
            <w:pPr>
              <w:rPr>
                <w:rFonts w:ascii="Source Sans Pro Light" w:hAnsi="Source Sans Pro Light" w:cs="Arial"/>
                <w:b/>
                <w:sz w:val="22"/>
                <w:szCs w:val="22"/>
              </w:rPr>
            </w:pPr>
          </w:p>
        </w:tc>
        <w:tc>
          <w:tcPr>
            <w:tcW w:w="6202" w:type="dxa"/>
          </w:tcPr>
          <w:p w14:paraId="170F9E7F" w14:textId="08743A69" w:rsidR="00AE39B7" w:rsidRPr="00E10891" w:rsidRDefault="00AE39B7" w:rsidP="007350E6">
            <w:pPr>
              <w:rPr>
                <w:rFonts w:ascii="Source Sans Pro Light" w:hAnsi="Source Sans Pro Light"/>
                <w:bCs/>
                <w:sz w:val="22"/>
                <w:szCs w:val="22"/>
              </w:rPr>
            </w:pPr>
            <w:r>
              <w:rPr>
                <w:rFonts w:ascii="Source Sans Pro Light" w:hAnsi="Source Sans Pro Light"/>
                <w:bCs/>
                <w:sz w:val="22"/>
                <w:szCs w:val="22"/>
              </w:rPr>
              <w:t>Shirley Gilpin</w:t>
            </w:r>
          </w:p>
        </w:tc>
        <w:tc>
          <w:tcPr>
            <w:tcW w:w="403" w:type="dxa"/>
            <w:vAlign w:val="center"/>
          </w:tcPr>
          <w:p w14:paraId="4D402356" w14:textId="2CDAF0CE" w:rsidR="00AE39B7" w:rsidRPr="00E10891" w:rsidRDefault="00AE39B7" w:rsidP="007350E6">
            <w:pPr>
              <w:jc w:val="center"/>
              <w:rPr>
                <w:rFonts w:ascii="Source Sans Pro Light" w:hAnsi="Source Sans Pro Light"/>
                <w:bCs/>
                <w:sz w:val="22"/>
                <w:szCs w:val="22"/>
              </w:rPr>
            </w:pPr>
            <w:r w:rsidRPr="00E10891">
              <w:rPr>
                <w:rFonts w:ascii="Source Sans Pro Light" w:hAnsi="Source Sans Pro Light"/>
                <w:b/>
                <w:sz w:val="22"/>
                <w:szCs w:val="22"/>
              </w:rPr>
              <w:sym w:font="Wingdings 2" w:char="F050"/>
            </w:r>
          </w:p>
        </w:tc>
        <w:tc>
          <w:tcPr>
            <w:tcW w:w="359" w:type="dxa"/>
            <w:vAlign w:val="center"/>
          </w:tcPr>
          <w:p w14:paraId="309872BC" w14:textId="77777777" w:rsidR="00AE39B7" w:rsidRPr="00E10891" w:rsidRDefault="00AE39B7" w:rsidP="007350E6">
            <w:pPr>
              <w:jc w:val="center"/>
              <w:rPr>
                <w:rFonts w:ascii="Source Sans Pro Light" w:hAnsi="Source Sans Pro Light"/>
                <w:bCs/>
                <w:sz w:val="22"/>
                <w:szCs w:val="22"/>
              </w:rPr>
            </w:pPr>
          </w:p>
        </w:tc>
      </w:tr>
      <w:tr w:rsidR="006F4C38" w:rsidRPr="00E10891" w14:paraId="3E352D5F" w14:textId="77777777" w:rsidTr="009E681D">
        <w:tc>
          <w:tcPr>
            <w:tcW w:w="4106" w:type="dxa"/>
            <w:shd w:val="clear" w:color="auto" w:fill="FFF2CC"/>
          </w:tcPr>
          <w:p w14:paraId="02E8D34F"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North West Regional</w:t>
            </w:r>
          </w:p>
        </w:tc>
        <w:tc>
          <w:tcPr>
            <w:tcW w:w="6202" w:type="dxa"/>
          </w:tcPr>
          <w:p w14:paraId="38FF4149" w14:textId="067B5108" w:rsidR="006F4C38" w:rsidRPr="00E10891" w:rsidRDefault="001E712D" w:rsidP="007350E6">
            <w:pPr>
              <w:widowControl w:val="0"/>
              <w:autoSpaceDE w:val="0"/>
              <w:autoSpaceDN w:val="0"/>
              <w:adjustRightInd w:val="0"/>
              <w:rPr>
                <w:rFonts w:ascii="Source Sans Pro Light" w:hAnsi="Source Sans Pro Light" w:cs="Arial"/>
                <w:sz w:val="22"/>
                <w:szCs w:val="22"/>
              </w:rPr>
            </w:pPr>
            <w:r w:rsidRPr="00E10891">
              <w:rPr>
                <w:rFonts w:ascii="Source Sans Pro Light" w:hAnsi="Source Sans Pro Light" w:cs="Arial"/>
                <w:sz w:val="22"/>
                <w:szCs w:val="22"/>
              </w:rPr>
              <w:t>Sharon Pitawanakwat</w:t>
            </w:r>
          </w:p>
        </w:tc>
        <w:tc>
          <w:tcPr>
            <w:tcW w:w="403" w:type="dxa"/>
            <w:vAlign w:val="center"/>
          </w:tcPr>
          <w:p w14:paraId="33786138" w14:textId="77C3D360" w:rsidR="006F4C38" w:rsidRPr="00E10891" w:rsidRDefault="006F4C38" w:rsidP="007350E6">
            <w:pPr>
              <w:widowControl w:val="0"/>
              <w:autoSpaceDE w:val="0"/>
              <w:autoSpaceDN w:val="0"/>
              <w:adjustRightInd w:val="0"/>
              <w:jc w:val="center"/>
              <w:rPr>
                <w:rFonts w:ascii="Source Sans Pro Light" w:hAnsi="Source Sans Pro Light" w:cs="Arial"/>
                <w:sz w:val="22"/>
                <w:szCs w:val="22"/>
              </w:rPr>
            </w:pPr>
          </w:p>
        </w:tc>
        <w:tc>
          <w:tcPr>
            <w:tcW w:w="359" w:type="dxa"/>
            <w:vAlign w:val="center"/>
          </w:tcPr>
          <w:p w14:paraId="2C3667B4" w14:textId="77777777" w:rsidR="006F4C38" w:rsidRPr="00E10891" w:rsidRDefault="006F4C38" w:rsidP="007350E6">
            <w:pPr>
              <w:widowControl w:val="0"/>
              <w:autoSpaceDE w:val="0"/>
              <w:autoSpaceDN w:val="0"/>
              <w:adjustRightInd w:val="0"/>
              <w:jc w:val="center"/>
              <w:rPr>
                <w:rFonts w:ascii="Source Sans Pro Light" w:hAnsi="Source Sans Pro Light" w:cs="Arial"/>
                <w:sz w:val="22"/>
                <w:szCs w:val="22"/>
              </w:rPr>
            </w:pPr>
          </w:p>
        </w:tc>
      </w:tr>
      <w:tr w:rsidR="00A11E24" w:rsidRPr="00E10891" w14:paraId="339317AD" w14:textId="77777777" w:rsidTr="009E681D">
        <w:trPr>
          <w:trHeight w:val="157"/>
        </w:trPr>
        <w:tc>
          <w:tcPr>
            <w:tcW w:w="4106" w:type="dxa"/>
            <w:shd w:val="clear" w:color="auto" w:fill="FFF2CC"/>
          </w:tcPr>
          <w:p w14:paraId="191A6C35" w14:textId="77777777" w:rsidR="00A11E24" w:rsidRPr="00E10891" w:rsidRDefault="00A11E24" w:rsidP="007350E6">
            <w:pPr>
              <w:rPr>
                <w:rFonts w:ascii="Source Sans Pro Light" w:hAnsi="Source Sans Pro Light" w:cs="Arial"/>
                <w:b/>
                <w:sz w:val="22"/>
                <w:szCs w:val="22"/>
              </w:rPr>
            </w:pPr>
            <w:r w:rsidRPr="00E10891">
              <w:rPr>
                <w:rFonts w:ascii="Source Sans Pro Light" w:hAnsi="Source Sans Pro Light" w:cs="Arial"/>
                <w:b/>
                <w:sz w:val="22"/>
                <w:szCs w:val="22"/>
              </w:rPr>
              <w:t xml:space="preserve">Peel Regional </w:t>
            </w:r>
          </w:p>
        </w:tc>
        <w:tc>
          <w:tcPr>
            <w:tcW w:w="6202" w:type="dxa"/>
          </w:tcPr>
          <w:p w14:paraId="25B5E6CD" w14:textId="1696DABC" w:rsidR="00A11E24" w:rsidRPr="00E10891" w:rsidRDefault="00E52F23" w:rsidP="007350E6">
            <w:pPr>
              <w:rPr>
                <w:rFonts w:ascii="Source Sans Pro Light" w:hAnsi="Source Sans Pro Light" w:cs="Arial"/>
                <w:sz w:val="22"/>
                <w:szCs w:val="22"/>
              </w:rPr>
            </w:pPr>
            <w:r w:rsidRPr="00E10891">
              <w:rPr>
                <w:rFonts w:ascii="Source Sans Pro Light" w:hAnsi="Source Sans Pro Light" w:cs="Arial"/>
                <w:sz w:val="22"/>
                <w:szCs w:val="22"/>
              </w:rPr>
              <w:t>Shelly Schneider (Interim Chair)</w:t>
            </w:r>
          </w:p>
        </w:tc>
        <w:tc>
          <w:tcPr>
            <w:tcW w:w="403" w:type="dxa"/>
            <w:vAlign w:val="center"/>
          </w:tcPr>
          <w:p w14:paraId="4E640D21" w14:textId="43415F10" w:rsidR="00A11E24" w:rsidRPr="00E10891" w:rsidRDefault="00A11E24" w:rsidP="007350E6">
            <w:pPr>
              <w:jc w:val="center"/>
              <w:rPr>
                <w:rFonts w:ascii="Source Sans Pro Light" w:hAnsi="Source Sans Pro Light" w:cs="Arial"/>
                <w:sz w:val="22"/>
                <w:szCs w:val="22"/>
              </w:rPr>
            </w:pPr>
          </w:p>
        </w:tc>
        <w:tc>
          <w:tcPr>
            <w:tcW w:w="359" w:type="dxa"/>
            <w:vAlign w:val="center"/>
          </w:tcPr>
          <w:p w14:paraId="6F588FD7" w14:textId="589E2CE1" w:rsidR="00A11E24" w:rsidRPr="00E10891" w:rsidRDefault="00EA4EED" w:rsidP="007350E6">
            <w:pPr>
              <w:jc w:val="center"/>
              <w:rPr>
                <w:rFonts w:ascii="Source Sans Pro Light" w:hAnsi="Source Sans Pro Light" w:cs="Arial"/>
                <w:sz w:val="22"/>
                <w:szCs w:val="22"/>
              </w:rPr>
            </w:pPr>
            <w:r w:rsidRPr="00E10891">
              <w:rPr>
                <w:rFonts w:ascii="Source Sans Pro Light" w:hAnsi="Source Sans Pro Light" w:cs="Arial"/>
                <w:sz w:val="22"/>
                <w:szCs w:val="22"/>
              </w:rPr>
              <w:t>R</w:t>
            </w:r>
          </w:p>
        </w:tc>
      </w:tr>
      <w:tr w:rsidR="009F53EE" w:rsidRPr="00E10891" w14:paraId="666A6021" w14:textId="77777777" w:rsidTr="009F53EE">
        <w:trPr>
          <w:trHeight w:val="132"/>
        </w:trPr>
        <w:tc>
          <w:tcPr>
            <w:tcW w:w="4106" w:type="dxa"/>
            <w:vMerge w:val="restart"/>
            <w:shd w:val="clear" w:color="auto" w:fill="FFF2CC"/>
          </w:tcPr>
          <w:p w14:paraId="7BDD7749" w14:textId="77777777" w:rsidR="009F53EE" w:rsidRPr="00E10891" w:rsidRDefault="009F53EE" w:rsidP="007350E6">
            <w:pPr>
              <w:rPr>
                <w:rFonts w:ascii="Source Sans Pro Light" w:hAnsi="Source Sans Pro Light" w:cs="Arial"/>
                <w:b/>
                <w:sz w:val="22"/>
                <w:szCs w:val="22"/>
              </w:rPr>
            </w:pPr>
            <w:r w:rsidRPr="00E10891">
              <w:rPr>
                <w:rFonts w:ascii="Source Sans Pro Light" w:hAnsi="Source Sans Pro Light" w:cs="Arial"/>
                <w:b/>
                <w:sz w:val="22"/>
                <w:szCs w:val="22"/>
              </w:rPr>
              <w:t>Simcoe-Muskoka Regional HSJCC</w:t>
            </w:r>
          </w:p>
        </w:tc>
        <w:tc>
          <w:tcPr>
            <w:tcW w:w="6202" w:type="dxa"/>
          </w:tcPr>
          <w:p w14:paraId="7A363263" w14:textId="1DC53947" w:rsidR="009F53EE" w:rsidRPr="00E10891" w:rsidRDefault="009F53EE" w:rsidP="007350E6">
            <w:pPr>
              <w:rPr>
                <w:rFonts w:ascii="Source Sans Pro Light" w:hAnsi="Source Sans Pro Light" w:cs="Arial"/>
                <w:sz w:val="22"/>
                <w:szCs w:val="22"/>
              </w:rPr>
            </w:pPr>
            <w:r w:rsidRPr="00E10891">
              <w:rPr>
                <w:rFonts w:ascii="Source Sans Pro Light" w:hAnsi="Source Sans Pro Light" w:cs="Arial"/>
                <w:sz w:val="22"/>
                <w:szCs w:val="22"/>
              </w:rPr>
              <w:t>Judy Alton</w:t>
            </w:r>
          </w:p>
        </w:tc>
        <w:tc>
          <w:tcPr>
            <w:tcW w:w="403" w:type="dxa"/>
            <w:vAlign w:val="center"/>
          </w:tcPr>
          <w:p w14:paraId="0C37FE5F" w14:textId="16E1A33D" w:rsidR="009F53EE" w:rsidRPr="00E10891" w:rsidRDefault="009F53EE" w:rsidP="007350E6">
            <w:pPr>
              <w:jc w:val="center"/>
              <w:rPr>
                <w:rFonts w:ascii="Source Sans Pro Light" w:hAnsi="Source Sans Pro Light" w:cs="Arial"/>
                <w:sz w:val="22"/>
                <w:szCs w:val="22"/>
              </w:rPr>
            </w:pPr>
          </w:p>
        </w:tc>
        <w:tc>
          <w:tcPr>
            <w:tcW w:w="359" w:type="dxa"/>
            <w:vAlign w:val="center"/>
          </w:tcPr>
          <w:p w14:paraId="5B264678" w14:textId="77777777" w:rsidR="009F53EE" w:rsidRPr="00E10891" w:rsidRDefault="009F53EE" w:rsidP="007350E6">
            <w:pPr>
              <w:jc w:val="center"/>
              <w:rPr>
                <w:rFonts w:ascii="Source Sans Pro Light" w:hAnsi="Source Sans Pro Light" w:cs="Arial"/>
                <w:sz w:val="22"/>
                <w:szCs w:val="22"/>
              </w:rPr>
            </w:pPr>
          </w:p>
        </w:tc>
      </w:tr>
      <w:tr w:rsidR="009F53EE" w:rsidRPr="00E10891" w14:paraId="07C241A3" w14:textId="77777777" w:rsidTr="009E681D">
        <w:trPr>
          <w:trHeight w:val="132"/>
        </w:trPr>
        <w:tc>
          <w:tcPr>
            <w:tcW w:w="4106" w:type="dxa"/>
            <w:vMerge/>
            <w:shd w:val="clear" w:color="auto" w:fill="FFF2CC"/>
          </w:tcPr>
          <w:p w14:paraId="66B43BBB" w14:textId="77777777" w:rsidR="009F53EE" w:rsidRPr="00E10891" w:rsidRDefault="009F53EE" w:rsidP="007350E6">
            <w:pPr>
              <w:rPr>
                <w:rFonts w:ascii="Source Sans Pro Light" w:hAnsi="Source Sans Pro Light" w:cs="Arial"/>
                <w:b/>
                <w:sz w:val="22"/>
                <w:szCs w:val="22"/>
              </w:rPr>
            </w:pPr>
          </w:p>
        </w:tc>
        <w:tc>
          <w:tcPr>
            <w:tcW w:w="6202" w:type="dxa"/>
          </w:tcPr>
          <w:p w14:paraId="2B645345" w14:textId="6C8B0898" w:rsidR="009F53EE" w:rsidRPr="00E10891" w:rsidRDefault="00C847CF" w:rsidP="007350E6">
            <w:pPr>
              <w:rPr>
                <w:rFonts w:ascii="Source Sans Pro Light" w:hAnsi="Source Sans Pro Light" w:cs="Arial"/>
                <w:sz w:val="22"/>
                <w:szCs w:val="22"/>
                <w:highlight w:val="yellow"/>
              </w:rPr>
            </w:pPr>
            <w:r w:rsidRPr="00E10891">
              <w:rPr>
                <w:rFonts w:ascii="Source Sans Pro Light" w:hAnsi="Source Sans Pro Light" w:cs="Arial"/>
                <w:sz w:val="22"/>
                <w:szCs w:val="22"/>
              </w:rPr>
              <w:t>Jean-Marc Pelot</w:t>
            </w:r>
          </w:p>
        </w:tc>
        <w:tc>
          <w:tcPr>
            <w:tcW w:w="403" w:type="dxa"/>
            <w:vAlign w:val="center"/>
          </w:tcPr>
          <w:p w14:paraId="42DB4BD8" w14:textId="32A6E176" w:rsidR="009F53EE" w:rsidRPr="00E10891" w:rsidRDefault="009F53EE"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71F965C6" w14:textId="77777777" w:rsidR="009F53EE" w:rsidRPr="00E10891" w:rsidRDefault="009F53EE" w:rsidP="007350E6">
            <w:pPr>
              <w:jc w:val="center"/>
              <w:rPr>
                <w:rFonts w:ascii="Source Sans Pro Light" w:hAnsi="Source Sans Pro Light" w:cs="Arial"/>
                <w:sz w:val="22"/>
                <w:szCs w:val="22"/>
              </w:rPr>
            </w:pPr>
          </w:p>
        </w:tc>
      </w:tr>
      <w:tr w:rsidR="006F4C38" w:rsidRPr="00E10891" w14:paraId="4B965116" w14:textId="77777777" w:rsidTr="009E681D">
        <w:trPr>
          <w:trHeight w:val="130"/>
        </w:trPr>
        <w:tc>
          <w:tcPr>
            <w:tcW w:w="4106" w:type="dxa"/>
            <w:vMerge w:val="restart"/>
            <w:shd w:val="clear" w:color="auto" w:fill="FFF2CC"/>
          </w:tcPr>
          <w:p w14:paraId="23B44952"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South East Regional HSJCC</w:t>
            </w:r>
          </w:p>
        </w:tc>
        <w:tc>
          <w:tcPr>
            <w:tcW w:w="6202" w:type="dxa"/>
          </w:tcPr>
          <w:p w14:paraId="566D8BEE" w14:textId="7BF2909F" w:rsidR="006F4C38" w:rsidRPr="00E10891" w:rsidRDefault="001E712D" w:rsidP="007350E6">
            <w:pPr>
              <w:rPr>
                <w:rFonts w:ascii="Source Sans Pro Light" w:hAnsi="Source Sans Pro Light" w:cs="Arial"/>
                <w:sz w:val="22"/>
                <w:szCs w:val="22"/>
              </w:rPr>
            </w:pPr>
            <w:r w:rsidRPr="00E10891">
              <w:rPr>
                <w:rFonts w:ascii="Source Sans Pro Light" w:hAnsi="Source Sans Pro Light" w:cs="Arial"/>
                <w:sz w:val="22"/>
                <w:szCs w:val="22"/>
              </w:rPr>
              <w:t>Carol Mieras</w:t>
            </w:r>
          </w:p>
        </w:tc>
        <w:tc>
          <w:tcPr>
            <w:tcW w:w="403" w:type="dxa"/>
            <w:vAlign w:val="center"/>
          </w:tcPr>
          <w:p w14:paraId="439E0BB1" w14:textId="4A9C198E" w:rsidR="006F4C38" w:rsidRPr="00E10891" w:rsidRDefault="006F4C38" w:rsidP="007350E6">
            <w:pPr>
              <w:jc w:val="center"/>
              <w:rPr>
                <w:rFonts w:ascii="Source Sans Pro Light" w:hAnsi="Source Sans Pro Light" w:cs="Arial"/>
                <w:sz w:val="22"/>
                <w:szCs w:val="22"/>
              </w:rPr>
            </w:pPr>
          </w:p>
        </w:tc>
        <w:tc>
          <w:tcPr>
            <w:tcW w:w="359" w:type="dxa"/>
            <w:vAlign w:val="center"/>
          </w:tcPr>
          <w:p w14:paraId="2133642A" w14:textId="77777777" w:rsidR="006F4C38" w:rsidRPr="00E10891" w:rsidRDefault="006F4C38" w:rsidP="007350E6">
            <w:pPr>
              <w:jc w:val="center"/>
              <w:rPr>
                <w:rFonts w:ascii="Source Sans Pro Light" w:hAnsi="Source Sans Pro Light" w:cs="Arial"/>
                <w:sz w:val="22"/>
                <w:szCs w:val="22"/>
              </w:rPr>
            </w:pPr>
          </w:p>
        </w:tc>
      </w:tr>
      <w:tr w:rsidR="006F4C38" w:rsidRPr="00E10891" w14:paraId="7B46DD2E" w14:textId="77777777" w:rsidTr="009E681D">
        <w:tc>
          <w:tcPr>
            <w:tcW w:w="4106" w:type="dxa"/>
            <w:vMerge/>
            <w:shd w:val="clear" w:color="auto" w:fill="FFF2CC"/>
          </w:tcPr>
          <w:p w14:paraId="60B18AD0" w14:textId="77777777" w:rsidR="006F4C38" w:rsidRPr="00E10891" w:rsidRDefault="006F4C38" w:rsidP="007350E6">
            <w:pPr>
              <w:rPr>
                <w:rFonts w:ascii="Source Sans Pro Light" w:hAnsi="Source Sans Pro Light" w:cs="Arial"/>
                <w:b/>
                <w:sz w:val="22"/>
                <w:szCs w:val="22"/>
              </w:rPr>
            </w:pPr>
          </w:p>
        </w:tc>
        <w:tc>
          <w:tcPr>
            <w:tcW w:w="6202" w:type="dxa"/>
          </w:tcPr>
          <w:p w14:paraId="162734E4" w14:textId="1B6DD02C" w:rsidR="006F4C38" w:rsidRPr="00E10891" w:rsidRDefault="00A11E24" w:rsidP="007350E6">
            <w:pPr>
              <w:rPr>
                <w:rFonts w:ascii="Source Sans Pro Light" w:hAnsi="Source Sans Pro Light" w:cs="Arial"/>
                <w:sz w:val="22"/>
                <w:szCs w:val="22"/>
              </w:rPr>
            </w:pPr>
            <w:r w:rsidRPr="00E10891">
              <w:rPr>
                <w:rFonts w:ascii="Source Sans Pro Light" w:hAnsi="Source Sans Pro Light" w:cs="Arial"/>
                <w:sz w:val="22"/>
                <w:szCs w:val="22"/>
              </w:rPr>
              <w:t>Lisa Holmes</w:t>
            </w:r>
          </w:p>
        </w:tc>
        <w:tc>
          <w:tcPr>
            <w:tcW w:w="403" w:type="dxa"/>
            <w:vAlign w:val="center"/>
          </w:tcPr>
          <w:p w14:paraId="7924D4CF" w14:textId="32F80485" w:rsidR="006F4C38" w:rsidRPr="00E10891" w:rsidRDefault="006F4C38" w:rsidP="007350E6">
            <w:pPr>
              <w:jc w:val="center"/>
              <w:rPr>
                <w:rFonts w:ascii="Source Sans Pro Light" w:hAnsi="Source Sans Pro Light" w:cs="Arial"/>
                <w:sz w:val="22"/>
                <w:szCs w:val="22"/>
              </w:rPr>
            </w:pPr>
          </w:p>
        </w:tc>
        <w:tc>
          <w:tcPr>
            <w:tcW w:w="359" w:type="dxa"/>
            <w:vAlign w:val="center"/>
          </w:tcPr>
          <w:p w14:paraId="1504FC11" w14:textId="5CDCFD84" w:rsidR="006F4C38" w:rsidRPr="00E10891" w:rsidRDefault="00EA4EED" w:rsidP="007350E6">
            <w:pPr>
              <w:jc w:val="center"/>
              <w:rPr>
                <w:rFonts w:ascii="Source Sans Pro Light" w:hAnsi="Source Sans Pro Light" w:cs="Arial"/>
                <w:sz w:val="22"/>
                <w:szCs w:val="22"/>
              </w:rPr>
            </w:pPr>
            <w:r w:rsidRPr="00E10891">
              <w:rPr>
                <w:rFonts w:ascii="Source Sans Pro Light" w:hAnsi="Source Sans Pro Light" w:cs="Arial"/>
                <w:sz w:val="22"/>
                <w:szCs w:val="22"/>
              </w:rPr>
              <w:t>R</w:t>
            </w:r>
          </w:p>
        </w:tc>
      </w:tr>
      <w:tr w:rsidR="006F4C38" w:rsidRPr="00E10891" w14:paraId="7B704AB7" w14:textId="77777777" w:rsidTr="009E681D">
        <w:tc>
          <w:tcPr>
            <w:tcW w:w="4106" w:type="dxa"/>
            <w:shd w:val="clear" w:color="auto" w:fill="FFF2CC"/>
          </w:tcPr>
          <w:p w14:paraId="68A03913"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South West Regional HSJCC</w:t>
            </w:r>
          </w:p>
        </w:tc>
        <w:tc>
          <w:tcPr>
            <w:tcW w:w="6202" w:type="dxa"/>
          </w:tcPr>
          <w:p w14:paraId="65BA8868"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Heather Lumley*</w:t>
            </w:r>
          </w:p>
        </w:tc>
        <w:tc>
          <w:tcPr>
            <w:tcW w:w="403" w:type="dxa"/>
            <w:vAlign w:val="center"/>
          </w:tcPr>
          <w:p w14:paraId="400FFD4F" w14:textId="74E0C474" w:rsidR="006F4C38" w:rsidRPr="00E10891" w:rsidRDefault="009F53EE"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40759F62" w14:textId="77777777" w:rsidR="006F4C38" w:rsidRPr="00E10891" w:rsidRDefault="006F4C38" w:rsidP="007350E6">
            <w:pPr>
              <w:jc w:val="center"/>
              <w:rPr>
                <w:rFonts w:ascii="Source Sans Pro Light" w:hAnsi="Source Sans Pro Light" w:cs="Arial"/>
                <w:sz w:val="22"/>
                <w:szCs w:val="22"/>
              </w:rPr>
            </w:pPr>
          </w:p>
        </w:tc>
      </w:tr>
      <w:tr w:rsidR="006F4C38" w:rsidRPr="00E10891" w14:paraId="4465C2CA" w14:textId="77777777" w:rsidTr="009E681D">
        <w:tc>
          <w:tcPr>
            <w:tcW w:w="4106" w:type="dxa"/>
            <w:shd w:val="clear" w:color="auto" w:fill="FFF2CC"/>
          </w:tcPr>
          <w:p w14:paraId="1DEF3FB3"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Toronto Regional HSJCC</w:t>
            </w:r>
          </w:p>
        </w:tc>
        <w:tc>
          <w:tcPr>
            <w:tcW w:w="6202" w:type="dxa"/>
          </w:tcPr>
          <w:p w14:paraId="7E6B7B2F"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 xml:space="preserve">Steve Lurie* </w:t>
            </w:r>
          </w:p>
        </w:tc>
        <w:tc>
          <w:tcPr>
            <w:tcW w:w="403" w:type="dxa"/>
            <w:vAlign w:val="center"/>
          </w:tcPr>
          <w:p w14:paraId="7C61AD03" w14:textId="4B2B2A47" w:rsidR="006F4C38" w:rsidRPr="00E10891" w:rsidRDefault="009F53EE"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4A373E81" w14:textId="77777777" w:rsidR="006F4C38" w:rsidRPr="00E10891" w:rsidRDefault="006F4C38" w:rsidP="007350E6">
            <w:pPr>
              <w:jc w:val="center"/>
              <w:rPr>
                <w:rFonts w:ascii="Source Sans Pro Light" w:hAnsi="Source Sans Pro Light" w:cs="Arial"/>
                <w:sz w:val="22"/>
                <w:szCs w:val="22"/>
              </w:rPr>
            </w:pPr>
          </w:p>
        </w:tc>
      </w:tr>
      <w:tr w:rsidR="006F4C38" w:rsidRPr="00E10891" w14:paraId="7DDCE4B9" w14:textId="77777777" w:rsidTr="009E681D">
        <w:tc>
          <w:tcPr>
            <w:tcW w:w="4106" w:type="dxa"/>
            <w:shd w:val="clear" w:color="auto" w:fill="FFF2CC"/>
          </w:tcPr>
          <w:p w14:paraId="3157EABC"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Waterloo-Wellington Regional HSJCC</w:t>
            </w:r>
          </w:p>
        </w:tc>
        <w:tc>
          <w:tcPr>
            <w:tcW w:w="6202" w:type="dxa"/>
          </w:tcPr>
          <w:p w14:paraId="14D4F39C" w14:textId="2DCF29D0" w:rsidR="006F4C38" w:rsidRPr="00E10891" w:rsidRDefault="00AE39B7" w:rsidP="007350E6">
            <w:pPr>
              <w:rPr>
                <w:rFonts w:ascii="Source Sans Pro Light" w:hAnsi="Source Sans Pro Light" w:cs="Arial"/>
                <w:sz w:val="22"/>
                <w:szCs w:val="22"/>
              </w:rPr>
            </w:pPr>
            <w:r>
              <w:rPr>
                <w:rFonts w:ascii="Source Sans Pro Light" w:hAnsi="Source Sans Pro Light" w:cs="Arial"/>
                <w:sz w:val="22"/>
                <w:szCs w:val="22"/>
              </w:rPr>
              <w:t>Joan Nandal</w:t>
            </w:r>
          </w:p>
        </w:tc>
        <w:tc>
          <w:tcPr>
            <w:tcW w:w="403" w:type="dxa"/>
            <w:vAlign w:val="center"/>
          </w:tcPr>
          <w:p w14:paraId="48925BD2" w14:textId="7AD936A6" w:rsidR="006F4C38" w:rsidRPr="00E10891" w:rsidRDefault="00AE39B7"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59" w:type="dxa"/>
            <w:vAlign w:val="center"/>
          </w:tcPr>
          <w:p w14:paraId="31D97150" w14:textId="77777777" w:rsidR="006F4C38" w:rsidRPr="00E10891" w:rsidRDefault="006F4C38" w:rsidP="007350E6">
            <w:pPr>
              <w:jc w:val="center"/>
              <w:rPr>
                <w:rFonts w:ascii="Source Sans Pro Light" w:hAnsi="Source Sans Pro Light" w:cs="Arial"/>
                <w:sz w:val="22"/>
                <w:szCs w:val="22"/>
              </w:rPr>
            </w:pPr>
          </w:p>
        </w:tc>
      </w:tr>
      <w:tr w:rsidR="006F4C38" w:rsidRPr="00E10891" w14:paraId="47EBC609" w14:textId="77777777" w:rsidTr="009E681D">
        <w:tc>
          <w:tcPr>
            <w:tcW w:w="4106" w:type="dxa"/>
            <w:shd w:val="clear" w:color="auto" w:fill="FFF2CC"/>
          </w:tcPr>
          <w:p w14:paraId="1E3F852B"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York-South Simcoe Regional HSJCC</w:t>
            </w:r>
          </w:p>
        </w:tc>
        <w:tc>
          <w:tcPr>
            <w:tcW w:w="6202" w:type="dxa"/>
          </w:tcPr>
          <w:p w14:paraId="05E4951F" w14:textId="7F54AEE3" w:rsidR="006F4C38" w:rsidRPr="00E10891" w:rsidRDefault="001E712D" w:rsidP="007350E6">
            <w:pPr>
              <w:rPr>
                <w:rFonts w:ascii="Source Sans Pro Light" w:hAnsi="Source Sans Pro Light"/>
                <w:sz w:val="22"/>
                <w:szCs w:val="22"/>
              </w:rPr>
            </w:pPr>
            <w:r w:rsidRPr="00E10891">
              <w:rPr>
                <w:rFonts w:ascii="Source Sans Pro Light" w:hAnsi="Source Sans Pro Light"/>
                <w:sz w:val="22"/>
                <w:szCs w:val="22"/>
              </w:rPr>
              <w:t>Andrea Sinclair</w:t>
            </w:r>
          </w:p>
        </w:tc>
        <w:tc>
          <w:tcPr>
            <w:tcW w:w="403" w:type="dxa"/>
            <w:vAlign w:val="center"/>
          </w:tcPr>
          <w:p w14:paraId="2D397937" w14:textId="7B3096F4" w:rsidR="006F4C38" w:rsidRPr="00E10891" w:rsidRDefault="006F4C38" w:rsidP="007350E6">
            <w:pPr>
              <w:jc w:val="center"/>
              <w:rPr>
                <w:rFonts w:ascii="Source Sans Pro Light" w:hAnsi="Source Sans Pro Light" w:cs="Arial"/>
                <w:sz w:val="22"/>
                <w:szCs w:val="22"/>
              </w:rPr>
            </w:pPr>
          </w:p>
        </w:tc>
        <w:tc>
          <w:tcPr>
            <w:tcW w:w="359" w:type="dxa"/>
            <w:vAlign w:val="center"/>
          </w:tcPr>
          <w:p w14:paraId="10EBFA3E" w14:textId="77777777" w:rsidR="006F4C38" w:rsidRPr="00E10891" w:rsidRDefault="006F4C38" w:rsidP="007350E6">
            <w:pPr>
              <w:jc w:val="center"/>
              <w:rPr>
                <w:rFonts w:ascii="Source Sans Pro Light" w:hAnsi="Source Sans Pro Light" w:cs="Arial"/>
                <w:sz w:val="22"/>
                <w:szCs w:val="22"/>
              </w:rPr>
            </w:pPr>
          </w:p>
        </w:tc>
      </w:tr>
    </w:tbl>
    <w:p w14:paraId="5BB4DCB2" w14:textId="77777777" w:rsidR="00920406" w:rsidRPr="00E10891" w:rsidRDefault="00920406" w:rsidP="00920406">
      <w:pPr>
        <w:ind w:left="-851"/>
        <w:rPr>
          <w:rFonts w:ascii="Source Sans Pro Light" w:hAnsi="Source Sans Pro Light"/>
          <w:b/>
          <w:sz w:val="22"/>
          <w:szCs w:val="22"/>
        </w:rPr>
      </w:pPr>
    </w:p>
    <w:p w14:paraId="065366A3" w14:textId="77777777" w:rsidR="006F4C38" w:rsidRPr="00E10891" w:rsidRDefault="006F4C38" w:rsidP="00920406">
      <w:pPr>
        <w:ind w:left="-851"/>
        <w:rPr>
          <w:rFonts w:ascii="Source Sans Pro Light" w:hAnsi="Source Sans Pro Light"/>
          <w:b/>
          <w:sz w:val="22"/>
          <w:szCs w:val="22"/>
        </w:rPr>
      </w:pPr>
      <w:r w:rsidRPr="00E10891">
        <w:rPr>
          <w:rFonts w:ascii="Source Sans Pro Light" w:hAnsi="Source Sans Pro Light"/>
          <w:b/>
          <w:sz w:val="22"/>
          <w:szCs w:val="22"/>
        </w:rPr>
        <w:t xml:space="preserve">Ministry Representatives (Ex-Officio) </w:t>
      </w:r>
      <w:r w:rsidRPr="00E10891">
        <w:rPr>
          <w:rFonts w:ascii="Source Sans Pro Light" w:hAnsi="Source Sans Pro Light"/>
          <w:sz w:val="22"/>
          <w:szCs w:val="22"/>
        </w:rPr>
        <w:t>*PHSJCC Steering Committee Member</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6273"/>
        <w:gridCol w:w="403"/>
        <w:gridCol w:w="360"/>
      </w:tblGrid>
      <w:tr w:rsidR="006F4C38" w:rsidRPr="00E10891" w14:paraId="1686161F" w14:textId="77777777" w:rsidTr="007C6B15">
        <w:tc>
          <w:tcPr>
            <w:tcW w:w="4034" w:type="dxa"/>
            <w:shd w:val="clear" w:color="auto" w:fill="D9D9D9"/>
          </w:tcPr>
          <w:p w14:paraId="48953150"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Ministry</w:t>
            </w:r>
          </w:p>
        </w:tc>
        <w:tc>
          <w:tcPr>
            <w:tcW w:w="6273" w:type="dxa"/>
            <w:shd w:val="clear" w:color="auto" w:fill="D9D9D9"/>
          </w:tcPr>
          <w:p w14:paraId="1E91A973"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Representative</w:t>
            </w:r>
          </w:p>
        </w:tc>
        <w:tc>
          <w:tcPr>
            <w:tcW w:w="403" w:type="dxa"/>
            <w:shd w:val="clear" w:color="auto" w:fill="D9D9D9"/>
            <w:vAlign w:val="center"/>
          </w:tcPr>
          <w:p w14:paraId="551E5D05"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b/>
                <w:sz w:val="22"/>
                <w:szCs w:val="22"/>
              </w:rPr>
              <w:sym w:font="Wingdings 2" w:char="F050"/>
            </w:r>
          </w:p>
        </w:tc>
        <w:tc>
          <w:tcPr>
            <w:tcW w:w="360" w:type="dxa"/>
            <w:shd w:val="clear" w:color="auto" w:fill="D9D9D9"/>
            <w:vAlign w:val="center"/>
          </w:tcPr>
          <w:p w14:paraId="08E36428"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cs="Arial"/>
                <w:b/>
                <w:sz w:val="22"/>
                <w:szCs w:val="22"/>
              </w:rPr>
              <w:t>R</w:t>
            </w:r>
          </w:p>
        </w:tc>
      </w:tr>
      <w:tr w:rsidR="006F4C38" w:rsidRPr="00E10891" w14:paraId="09172DBF" w14:textId="77777777" w:rsidTr="007C6B15">
        <w:trPr>
          <w:trHeight w:val="63"/>
        </w:trPr>
        <w:tc>
          <w:tcPr>
            <w:tcW w:w="4034" w:type="dxa"/>
            <w:shd w:val="clear" w:color="auto" w:fill="FFF2CC"/>
          </w:tcPr>
          <w:p w14:paraId="310B5098"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Correctional Service Canada</w:t>
            </w:r>
          </w:p>
        </w:tc>
        <w:tc>
          <w:tcPr>
            <w:tcW w:w="6273" w:type="dxa"/>
          </w:tcPr>
          <w:p w14:paraId="1A1FACF0" w14:textId="77777777" w:rsidR="006F4C38" w:rsidRPr="00E10891" w:rsidRDefault="006F4C38" w:rsidP="007350E6">
            <w:pPr>
              <w:rPr>
                <w:rFonts w:ascii="Source Sans Pro Light" w:hAnsi="Source Sans Pro Light" w:cs="Cambria"/>
                <w:sz w:val="22"/>
                <w:szCs w:val="22"/>
              </w:rPr>
            </w:pPr>
            <w:r w:rsidRPr="00E10891">
              <w:rPr>
                <w:rFonts w:ascii="Source Sans Pro Light" w:hAnsi="Source Sans Pro Light" w:cs="Arial"/>
                <w:sz w:val="22"/>
                <w:szCs w:val="22"/>
                <w:lang w:val="en-GB"/>
              </w:rPr>
              <w:t>Jennifer Gravelle*</w:t>
            </w:r>
          </w:p>
        </w:tc>
        <w:tc>
          <w:tcPr>
            <w:tcW w:w="403" w:type="dxa"/>
            <w:vAlign w:val="center"/>
          </w:tcPr>
          <w:p w14:paraId="4C3A453C" w14:textId="647F6B4B" w:rsidR="006F4C38"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727EE4A9" w14:textId="38096EE1" w:rsidR="006F4C38" w:rsidRPr="00E10891" w:rsidRDefault="006F4C38" w:rsidP="007350E6">
            <w:pPr>
              <w:jc w:val="center"/>
              <w:rPr>
                <w:rFonts w:ascii="Source Sans Pro Light" w:hAnsi="Source Sans Pro Light" w:cs="Arial"/>
                <w:sz w:val="22"/>
                <w:szCs w:val="22"/>
                <w:lang w:val="en-GB"/>
              </w:rPr>
            </w:pPr>
          </w:p>
        </w:tc>
      </w:tr>
      <w:tr w:rsidR="006F4C38" w:rsidRPr="00E10891" w14:paraId="01116FA7" w14:textId="77777777" w:rsidTr="007C6B15">
        <w:tc>
          <w:tcPr>
            <w:tcW w:w="4034" w:type="dxa"/>
            <w:shd w:val="clear" w:color="auto" w:fill="FFF2CC"/>
          </w:tcPr>
          <w:p w14:paraId="59429FB9"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Ministry of Children and Youth Services (MCYS)</w:t>
            </w:r>
          </w:p>
        </w:tc>
        <w:tc>
          <w:tcPr>
            <w:tcW w:w="6273" w:type="dxa"/>
          </w:tcPr>
          <w:p w14:paraId="6663A41B" w14:textId="16F8A6E9" w:rsidR="006F4C38" w:rsidRPr="00E10891" w:rsidRDefault="00EA4EED"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Jennifer Misiorowski</w:t>
            </w:r>
          </w:p>
        </w:tc>
        <w:tc>
          <w:tcPr>
            <w:tcW w:w="403" w:type="dxa"/>
            <w:vAlign w:val="center"/>
          </w:tcPr>
          <w:p w14:paraId="179B7E25" w14:textId="46A9BA97" w:rsidR="006F4C38"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43431F38" w14:textId="77777777" w:rsidR="006F4C38" w:rsidRPr="00E10891" w:rsidRDefault="006F4C38" w:rsidP="007350E6">
            <w:pPr>
              <w:jc w:val="center"/>
              <w:rPr>
                <w:rFonts w:ascii="Source Sans Pro Light" w:hAnsi="Source Sans Pro Light" w:cs="Arial"/>
                <w:sz w:val="22"/>
                <w:szCs w:val="22"/>
                <w:lang w:val="en-GB"/>
              </w:rPr>
            </w:pPr>
          </w:p>
        </w:tc>
      </w:tr>
      <w:tr w:rsidR="006F4C38" w:rsidRPr="00E10891" w14:paraId="642067A0" w14:textId="77777777" w:rsidTr="007C6B15">
        <w:tc>
          <w:tcPr>
            <w:tcW w:w="4034" w:type="dxa"/>
            <w:shd w:val="clear" w:color="auto" w:fill="FFF2CC"/>
          </w:tcPr>
          <w:p w14:paraId="14F51803"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Ministry of Community and Social Services  (MCSS)</w:t>
            </w:r>
          </w:p>
        </w:tc>
        <w:tc>
          <w:tcPr>
            <w:tcW w:w="6273" w:type="dxa"/>
          </w:tcPr>
          <w:p w14:paraId="19A6E35D" w14:textId="683F5ED4" w:rsidR="006F4C38" w:rsidRPr="00E10891" w:rsidRDefault="00E52F23"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Abirami Balakrishnan</w:t>
            </w:r>
          </w:p>
        </w:tc>
        <w:tc>
          <w:tcPr>
            <w:tcW w:w="403" w:type="dxa"/>
            <w:vAlign w:val="center"/>
          </w:tcPr>
          <w:p w14:paraId="326D3593" w14:textId="05E574F2" w:rsidR="006F4C38" w:rsidRPr="00E10891" w:rsidRDefault="006F4C38" w:rsidP="007350E6">
            <w:pPr>
              <w:jc w:val="center"/>
              <w:rPr>
                <w:rFonts w:ascii="Source Sans Pro Light" w:hAnsi="Source Sans Pro Light" w:cs="Arial"/>
                <w:sz w:val="22"/>
                <w:szCs w:val="22"/>
                <w:lang w:val="en-GB"/>
              </w:rPr>
            </w:pPr>
          </w:p>
        </w:tc>
        <w:tc>
          <w:tcPr>
            <w:tcW w:w="360" w:type="dxa"/>
            <w:vAlign w:val="center"/>
          </w:tcPr>
          <w:p w14:paraId="22AD0EE0" w14:textId="77777777" w:rsidR="006F4C38" w:rsidRPr="00E10891" w:rsidRDefault="006F4C38" w:rsidP="007350E6">
            <w:pPr>
              <w:jc w:val="center"/>
              <w:rPr>
                <w:rFonts w:ascii="Source Sans Pro Light" w:hAnsi="Source Sans Pro Light" w:cs="Arial"/>
                <w:sz w:val="22"/>
                <w:szCs w:val="22"/>
                <w:lang w:val="en-GB"/>
              </w:rPr>
            </w:pPr>
          </w:p>
        </w:tc>
      </w:tr>
      <w:tr w:rsidR="006F4C38" w:rsidRPr="00E10891" w14:paraId="65F5E079" w14:textId="77777777" w:rsidTr="007C6B15">
        <w:tc>
          <w:tcPr>
            <w:tcW w:w="4034" w:type="dxa"/>
            <w:vMerge w:val="restart"/>
            <w:shd w:val="clear" w:color="auto" w:fill="FFF2CC"/>
          </w:tcPr>
          <w:p w14:paraId="4A3448D1"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Ministry of Community Safety and Correctional Services (MCSCS)</w:t>
            </w:r>
          </w:p>
        </w:tc>
        <w:tc>
          <w:tcPr>
            <w:tcW w:w="6273" w:type="dxa"/>
          </w:tcPr>
          <w:p w14:paraId="52DA5A6F"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lang w:val="en-GB"/>
              </w:rPr>
              <w:t>Sue Khowessah</w:t>
            </w:r>
          </w:p>
        </w:tc>
        <w:tc>
          <w:tcPr>
            <w:tcW w:w="403" w:type="dxa"/>
            <w:vAlign w:val="center"/>
          </w:tcPr>
          <w:p w14:paraId="1DCC2C5E" w14:textId="4C9E48F7" w:rsidR="006F4C38"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3CCED609" w14:textId="77777777" w:rsidR="006F4C38" w:rsidRPr="00E10891" w:rsidRDefault="006F4C38" w:rsidP="007350E6">
            <w:pPr>
              <w:jc w:val="center"/>
              <w:rPr>
                <w:rFonts w:ascii="Source Sans Pro Light" w:hAnsi="Source Sans Pro Light" w:cs="Arial"/>
                <w:sz w:val="22"/>
                <w:szCs w:val="22"/>
                <w:lang w:val="en-GB"/>
              </w:rPr>
            </w:pPr>
          </w:p>
        </w:tc>
      </w:tr>
      <w:tr w:rsidR="006F4C38" w:rsidRPr="00E10891" w14:paraId="4C4BB1B1" w14:textId="77777777" w:rsidTr="007C6B15">
        <w:tc>
          <w:tcPr>
            <w:tcW w:w="4034" w:type="dxa"/>
            <w:vMerge/>
            <w:shd w:val="clear" w:color="auto" w:fill="FFF2CC"/>
          </w:tcPr>
          <w:p w14:paraId="24B16D8E" w14:textId="77777777" w:rsidR="006F4C38" w:rsidRPr="00E10891" w:rsidRDefault="006F4C38" w:rsidP="007350E6">
            <w:pPr>
              <w:rPr>
                <w:rFonts w:ascii="Source Sans Pro Light" w:hAnsi="Source Sans Pro Light" w:cs="Arial"/>
                <w:b/>
                <w:sz w:val="22"/>
                <w:szCs w:val="22"/>
                <w:lang w:val="en-GB"/>
              </w:rPr>
            </w:pPr>
          </w:p>
        </w:tc>
        <w:tc>
          <w:tcPr>
            <w:tcW w:w="6273" w:type="dxa"/>
          </w:tcPr>
          <w:p w14:paraId="263F4423" w14:textId="201ABA86"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 xml:space="preserve">Fuad Abdi </w:t>
            </w:r>
          </w:p>
        </w:tc>
        <w:tc>
          <w:tcPr>
            <w:tcW w:w="403" w:type="dxa"/>
          </w:tcPr>
          <w:p w14:paraId="6425A6A3" w14:textId="62BE21D4" w:rsidR="006F4C38" w:rsidRPr="00E10891" w:rsidRDefault="00AE39B7" w:rsidP="007350E6">
            <w:pP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1376B6B3" w14:textId="77777777" w:rsidR="006F4C38" w:rsidRPr="00E10891" w:rsidRDefault="006F4C38" w:rsidP="007350E6">
            <w:pPr>
              <w:rPr>
                <w:rFonts w:ascii="Source Sans Pro Light" w:hAnsi="Source Sans Pro Light" w:cs="Arial"/>
                <w:sz w:val="22"/>
                <w:szCs w:val="22"/>
                <w:lang w:val="en-GB"/>
              </w:rPr>
            </w:pPr>
          </w:p>
        </w:tc>
      </w:tr>
      <w:tr w:rsidR="00A11E24" w:rsidRPr="00E10891" w14:paraId="76E53010" w14:textId="77777777" w:rsidTr="007C6B15">
        <w:tc>
          <w:tcPr>
            <w:tcW w:w="4034" w:type="dxa"/>
            <w:vMerge/>
            <w:shd w:val="clear" w:color="auto" w:fill="FFF2CC"/>
          </w:tcPr>
          <w:p w14:paraId="4FA996DB" w14:textId="77777777" w:rsidR="00A11E24" w:rsidRPr="00E10891" w:rsidRDefault="00A11E24" w:rsidP="007350E6">
            <w:pPr>
              <w:rPr>
                <w:rFonts w:ascii="Source Sans Pro Light" w:hAnsi="Source Sans Pro Light" w:cs="Arial"/>
                <w:b/>
                <w:sz w:val="22"/>
                <w:szCs w:val="22"/>
                <w:lang w:val="en-GB"/>
              </w:rPr>
            </w:pPr>
          </w:p>
        </w:tc>
        <w:tc>
          <w:tcPr>
            <w:tcW w:w="6273" w:type="dxa"/>
          </w:tcPr>
          <w:p w14:paraId="380D2B6C" w14:textId="52FF1D7A" w:rsidR="00A11E24" w:rsidRPr="00E10891" w:rsidRDefault="00A11E24"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Vanessa Ciolfitto</w:t>
            </w:r>
          </w:p>
        </w:tc>
        <w:tc>
          <w:tcPr>
            <w:tcW w:w="403" w:type="dxa"/>
            <w:vAlign w:val="center"/>
          </w:tcPr>
          <w:p w14:paraId="6C479C3B" w14:textId="3A5B5061" w:rsidR="00A11E24" w:rsidRPr="00E10891" w:rsidRDefault="00A11E24" w:rsidP="007350E6">
            <w:pPr>
              <w:jc w:val="center"/>
              <w:rPr>
                <w:rFonts w:ascii="Source Sans Pro Light" w:hAnsi="Source Sans Pro Light" w:cs="Arial"/>
                <w:sz w:val="22"/>
                <w:szCs w:val="22"/>
                <w:lang w:val="en-GB"/>
              </w:rPr>
            </w:pPr>
          </w:p>
        </w:tc>
        <w:tc>
          <w:tcPr>
            <w:tcW w:w="360" w:type="dxa"/>
            <w:vAlign w:val="center"/>
          </w:tcPr>
          <w:p w14:paraId="12418703" w14:textId="77777777" w:rsidR="00A11E24" w:rsidRPr="00E10891" w:rsidRDefault="00A11E24" w:rsidP="007350E6">
            <w:pPr>
              <w:jc w:val="center"/>
              <w:rPr>
                <w:rFonts w:ascii="Source Sans Pro Light" w:hAnsi="Source Sans Pro Light" w:cs="Arial"/>
                <w:sz w:val="22"/>
                <w:szCs w:val="22"/>
                <w:lang w:val="en-GB"/>
              </w:rPr>
            </w:pPr>
          </w:p>
        </w:tc>
      </w:tr>
      <w:tr w:rsidR="006F4C38" w:rsidRPr="00E10891" w14:paraId="632DFBF6" w14:textId="77777777" w:rsidTr="007C6B15">
        <w:tc>
          <w:tcPr>
            <w:tcW w:w="4034" w:type="dxa"/>
            <w:vMerge/>
            <w:shd w:val="clear" w:color="auto" w:fill="FFF2CC"/>
          </w:tcPr>
          <w:p w14:paraId="0EECA3C7" w14:textId="77777777" w:rsidR="006F4C38" w:rsidRPr="00E10891" w:rsidRDefault="006F4C38" w:rsidP="007350E6">
            <w:pPr>
              <w:rPr>
                <w:rFonts w:ascii="Source Sans Pro Light" w:hAnsi="Source Sans Pro Light" w:cs="Arial"/>
                <w:b/>
                <w:sz w:val="22"/>
                <w:szCs w:val="22"/>
                <w:lang w:val="en-GB"/>
              </w:rPr>
            </w:pPr>
          </w:p>
        </w:tc>
        <w:tc>
          <w:tcPr>
            <w:tcW w:w="6273" w:type="dxa"/>
          </w:tcPr>
          <w:p w14:paraId="2753BFEB" w14:textId="77777777"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 xml:space="preserve">Oscar Mosquera </w:t>
            </w:r>
          </w:p>
        </w:tc>
        <w:tc>
          <w:tcPr>
            <w:tcW w:w="403" w:type="dxa"/>
            <w:vAlign w:val="center"/>
          </w:tcPr>
          <w:p w14:paraId="52F65DCE" w14:textId="77777777" w:rsidR="006F4C38" w:rsidRPr="00E10891" w:rsidRDefault="006F4C38" w:rsidP="007350E6">
            <w:pPr>
              <w:jc w:val="center"/>
              <w:rPr>
                <w:rFonts w:ascii="Source Sans Pro Light" w:hAnsi="Source Sans Pro Light" w:cs="Arial"/>
                <w:sz w:val="22"/>
                <w:szCs w:val="22"/>
                <w:lang w:val="en-GB"/>
              </w:rPr>
            </w:pPr>
          </w:p>
        </w:tc>
        <w:tc>
          <w:tcPr>
            <w:tcW w:w="360" w:type="dxa"/>
            <w:vAlign w:val="center"/>
          </w:tcPr>
          <w:p w14:paraId="507993F5" w14:textId="77777777" w:rsidR="006F4C38" w:rsidRPr="00E10891" w:rsidRDefault="006F4C38" w:rsidP="007350E6">
            <w:pPr>
              <w:jc w:val="center"/>
              <w:rPr>
                <w:rFonts w:ascii="Source Sans Pro Light" w:hAnsi="Source Sans Pro Light" w:cs="Arial"/>
                <w:sz w:val="22"/>
                <w:szCs w:val="22"/>
                <w:lang w:val="en-GB"/>
              </w:rPr>
            </w:pPr>
          </w:p>
        </w:tc>
      </w:tr>
      <w:tr w:rsidR="006F4C38" w:rsidRPr="00E10891" w14:paraId="4BB847B3" w14:textId="77777777" w:rsidTr="007C6B15">
        <w:tc>
          <w:tcPr>
            <w:tcW w:w="4034" w:type="dxa"/>
            <w:vMerge w:val="restart"/>
            <w:shd w:val="clear" w:color="auto" w:fill="FFF2CC"/>
          </w:tcPr>
          <w:p w14:paraId="76280406"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Ministry of Health and Long Term Care (MOHLTC)</w:t>
            </w:r>
          </w:p>
        </w:tc>
        <w:tc>
          <w:tcPr>
            <w:tcW w:w="6273" w:type="dxa"/>
          </w:tcPr>
          <w:p w14:paraId="782F5D73" w14:textId="77777777"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Chris Higgins*</w:t>
            </w:r>
          </w:p>
        </w:tc>
        <w:tc>
          <w:tcPr>
            <w:tcW w:w="403" w:type="dxa"/>
            <w:vAlign w:val="center"/>
          </w:tcPr>
          <w:p w14:paraId="4C210DF8" w14:textId="03351DAC" w:rsidR="006F4C38"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2B21D36A" w14:textId="77777777" w:rsidR="006F4C38" w:rsidRPr="00E10891" w:rsidRDefault="006F4C38" w:rsidP="007350E6">
            <w:pPr>
              <w:jc w:val="center"/>
              <w:rPr>
                <w:rFonts w:ascii="Source Sans Pro Light" w:hAnsi="Source Sans Pro Light" w:cs="Arial"/>
                <w:sz w:val="22"/>
                <w:szCs w:val="22"/>
                <w:lang w:val="en-GB"/>
              </w:rPr>
            </w:pPr>
          </w:p>
        </w:tc>
      </w:tr>
      <w:tr w:rsidR="00A11E24" w:rsidRPr="00E10891" w14:paraId="4B68B325" w14:textId="77777777" w:rsidTr="007C6B15">
        <w:tc>
          <w:tcPr>
            <w:tcW w:w="4034" w:type="dxa"/>
            <w:vMerge/>
            <w:shd w:val="clear" w:color="auto" w:fill="FFF2CC"/>
          </w:tcPr>
          <w:p w14:paraId="55F63DAE" w14:textId="77777777" w:rsidR="00A11E24" w:rsidRPr="00E10891" w:rsidRDefault="00A11E24" w:rsidP="007350E6">
            <w:pPr>
              <w:rPr>
                <w:rFonts w:ascii="Source Sans Pro Light" w:hAnsi="Source Sans Pro Light" w:cs="Arial"/>
                <w:b/>
                <w:sz w:val="22"/>
                <w:szCs w:val="22"/>
                <w:lang w:val="en-GB"/>
              </w:rPr>
            </w:pPr>
          </w:p>
        </w:tc>
        <w:tc>
          <w:tcPr>
            <w:tcW w:w="6273" w:type="dxa"/>
          </w:tcPr>
          <w:p w14:paraId="62A92E2D" w14:textId="5C942A4D" w:rsidR="00A11E24" w:rsidRPr="00E10891" w:rsidRDefault="00EA4EED" w:rsidP="007350E6">
            <w:pPr>
              <w:rPr>
                <w:rFonts w:ascii="Source Sans Pro Light" w:hAnsi="Source Sans Pro Light" w:cs="Arial"/>
                <w:sz w:val="22"/>
                <w:szCs w:val="22"/>
              </w:rPr>
            </w:pPr>
            <w:r w:rsidRPr="00E10891">
              <w:rPr>
                <w:rFonts w:ascii="Source Sans Pro Light" w:hAnsi="Source Sans Pro Light" w:cs="Arial"/>
                <w:sz w:val="22"/>
                <w:szCs w:val="22"/>
              </w:rPr>
              <w:t>Nina Acco-Weston</w:t>
            </w:r>
          </w:p>
        </w:tc>
        <w:tc>
          <w:tcPr>
            <w:tcW w:w="403" w:type="dxa"/>
            <w:vAlign w:val="center"/>
          </w:tcPr>
          <w:p w14:paraId="0F5D58C1" w14:textId="032E3FF2" w:rsidR="00A11E24" w:rsidRPr="00E10891" w:rsidRDefault="00A11E24" w:rsidP="007350E6">
            <w:pPr>
              <w:jc w:val="center"/>
              <w:rPr>
                <w:rFonts w:ascii="Source Sans Pro Light" w:hAnsi="Source Sans Pro Light" w:cs="Arial"/>
                <w:sz w:val="22"/>
                <w:szCs w:val="22"/>
                <w:lang w:val="en-GB"/>
              </w:rPr>
            </w:pPr>
          </w:p>
        </w:tc>
        <w:tc>
          <w:tcPr>
            <w:tcW w:w="360" w:type="dxa"/>
            <w:vAlign w:val="center"/>
          </w:tcPr>
          <w:p w14:paraId="0B22A6E1" w14:textId="77777777" w:rsidR="00A11E24" w:rsidRPr="00E10891" w:rsidRDefault="00A11E24" w:rsidP="007350E6">
            <w:pPr>
              <w:jc w:val="center"/>
              <w:rPr>
                <w:rFonts w:ascii="Source Sans Pro Light" w:hAnsi="Source Sans Pro Light" w:cs="Arial"/>
                <w:sz w:val="22"/>
                <w:szCs w:val="22"/>
                <w:lang w:val="en-GB"/>
              </w:rPr>
            </w:pPr>
          </w:p>
        </w:tc>
      </w:tr>
      <w:tr w:rsidR="00A11E24" w:rsidRPr="00E10891" w14:paraId="6281DD26" w14:textId="77777777" w:rsidTr="007C6B15">
        <w:tc>
          <w:tcPr>
            <w:tcW w:w="4034" w:type="dxa"/>
            <w:vMerge/>
            <w:shd w:val="clear" w:color="auto" w:fill="FFF2CC"/>
          </w:tcPr>
          <w:p w14:paraId="5447625A" w14:textId="77777777" w:rsidR="00A11E24" w:rsidRPr="00E10891" w:rsidRDefault="00A11E24" w:rsidP="007350E6">
            <w:pPr>
              <w:rPr>
                <w:rFonts w:ascii="Source Sans Pro Light" w:hAnsi="Source Sans Pro Light" w:cs="Arial"/>
                <w:b/>
                <w:sz w:val="22"/>
                <w:szCs w:val="22"/>
                <w:lang w:val="en-GB"/>
              </w:rPr>
            </w:pPr>
          </w:p>
        </w:tc>
        <w:tc>
          <w:tcPr>
            <w:tcW w:w="6273" w:type="dxa"/>
          </w:tcPr>
          <w:p w14:paraId="5194ED29" w14:textId="4B058245" w:rsidR="00A11E24" w:rsidRPr="00E10891" w:rsidRDefault="00EA4EED" w:rsidP="007350E6">
            <w:pPr>
              <w:rPr>
                <w:rFonts w:ascii="Source Sans Pro Light" w:hAnsi="Source Sans Pro Light" w:cs="Arial"/>
                <w:sz w:val="22"/>
                <w:szCs w:val="22"/>
              </w:rPr>
            </w:pPr>
            <w:r w:rsidRPr="00E10891">
              <w:rPr>
                <w:rFonts w:ascii="Source Sans Pro Light" w:hAnsi="Source Sans Pro Light" w:cs="Arial"/>
                <w:sz w:val="22"/>
                <w:szCs w:val="22"/>
              </w:rPr>
              <w:t>Marg Connor</w:t>
            </w:r>
          </w:p>
        </w:tc>
        <w:tc>
          <w:tcPr>
            <w:tcW w:w="403" w:type="dxa"/>
            <w:vAlign w:val="center"/>
          </w:tcPr>
          <w:p w14:paraId="595B2F43" w14:textId="77777777" w:rsidR="00A11E24" w:rsidRPr="00E10891" w:rsidRDefault="00A11E24" w:rsidP="007350E6">
            <w:pPr>
              <w:jc w:val="center"/>
              <w:rPr>
                <w:rFonts w:ascii="Source Sans Pro Light" w:hAnsi="Source Sans Pro Light" w:cs="Arial"/>
                <w:sz w:val="22"/>
                <w:szCs w:val="22"/>
                <w:lang w:val="en-GB"/>
              </w:rPr>
            </w:pPr>
          </w:p>
        </w:tc>
        <w:tc>
          <w:tcPr>
            <w:tcW w:w="360" w:type="dxa"/>
            <w:vAlign w:val="center"/>
          </w:tcPr>
          <w:p w14:paraId="1A30F05D" w14:textId="77777777" w:rsidR="00A11E24" w:rsidRPr="00E10891" w:rsidRDefault="00A11E24" w:rsidP="007350E6">
            <w:pPr>
              <w:jc w:val="center"/>
              <w:rPr>
                <w:rFonts w:ascii="Source Sans Pro Light" w:hAnsi="Source Sans Pro Light" w:cs="Arial"/>
                <w:sz w:val="22"/>
                <w:szCs w:val="22"/>
                <w:lang w:val="en-GB"/>
              </w:rPr>
            </w:pPr>
          </w:p>
        </w:tc>
      </w:tr>
      <w:tr w:rsidR="0010678E" w:rsidRPr="00E10891" w14:paraId="072C5DDE" w14:textId="77777777" w:rsidTr="007C6B15">
        <w:tc>
          <w:tcPr>
            <w:tcW w:w="4034" w:type="dxa"/>
            <w:vMerge/>
            <w:shd w:val="clear" w:color="auto" w:fill="FFF2CC"/>
          </w:tcPr>
          <w:p w14:paraId="1AB462CC" w14:textId="77777777" w:rsidR="0010678E" w:rsidRPr="00E10891" w:rsidRDefault="0010678E" w:rsidP="007350E6">
            <w:pPr>
              <w:rPr>
                <w:rFonts w:ascii="Source Sans Pro Light" w:hAnsi="Source Sans Pro Light" w:cs="Arial"/>
                <w:b/>
                <w:sz w:val="22"/>
                <w:szCs w:val="22"/>
                <w:lang w:val="en-GB"/>
              </w:rPr>
            </w:pPr>
          </w:p>
        </w:tc>
        <w:tc>
          <w:tcPr>
            <w:tcW w:w="6273" w:type="dxa"/>
          </w:tcPr>
          <w:p w14:paraId="153EF8D7" w14:textId="0D7F6E3D" w:rsidR="0010678E" w:rsidRPr="00E10891" w:rsidRDefault="0010678E" w:rsidP="007350E6">
            <w:pPr>
              <w:rPr>
                <w:rFonts w:ascii="Source Sans Pro Light" w:hAnsi="Source Sans Pro Light" w:cs="Arial"/>
                <w:sz w:val="22"/>
                <w:szCs w:val="22"/>
              </w:rPr>
            </w:pPr>
            <w:r w:rsidRPr="00E10891">
              <w:rPr>
                <w:rFonts w:ascii="Source Sans Pro Light" w:hAnsi="Source Sans Pro Light" w:cs="Arial"/>
                <w:sz w:val="22"/>
                <w:szCs w:val="22"/>
              </w:rPr>
              <w:t>Kamini Persaud</w:t>
            </w:r>
          </w:p>
        </w:tc>
        <w:tc>
          <w:tcPr>
            <w:tcW w:w="403" w:type="dxa"/>
            <w:vAlign w:val="center"/>
          </w:tcPr>
          <w:p w14:paraId="2BDD0395" w14:textId="0B925840" w:rsidR="0010678E" w:rsidRPr="00E10891" w:rsidRDefault="0010678E" w:rsidP="007350E6">
            <w:pPr>
              <w:jc w:val="center"/>
              <w:rPr>
                <w:rFonts w:ascii="Source Sans Pro Light" w:hAnsi="Source Sans Pro Light"/>
                <w:b/>
                <w:sz w:val="22"/>
                <w:szCs w:val="22"/>
              </w:rPr>
            </w:pPr>
          </w:p>
        </w:tc>
        <w:tc>
          <w:tcPr>
            <w:tcW w:w="360" w:type="dxa"/>
            <w:vAlign w:val="center"/>
          </w:tcPr>
          <w:p w14:paraId="58DF3CCD" w14:textId="77777777" w:rsidR="0010678E" w:rsidRPr="00E10891" w:rsidRDefault="0010678E" w:rsidP="007350E6">
            <w:pPr>
              <w:jc w:val="center"/>
              <w:rPr>
                <w:rFonts w:ascii="Source Sans Pro Light" w:hAnsi="Source Sans Pro Light" w:cs="Arial"/>
                <w:sz w:val="22"/>
                <w:szCs w:val="22"/>
                <w:lang w:val="en-GB"/>
              </w:rPr>
            </w:pPr>
          </w:p>
        </w:tc>
      </w:tr>
      <w:tr w:rsidR="006F4C38" w:rsidRPr="00E10891" w14:paraId="0FD8B260" w14:textId="77777777" w:rsidTr="007C6B15">
        <w:tc>
          <w:tcPr>
            <w:tcW w:w="4034" w:type="dxa"/>
            <w:vMerge/>
            <w:shd w:val="clear" w:color="auto" w:fill="FFF2CC"/>
          </w:tcPr>
          <w:p w14:paraId="01E112F2" w14:textId="77777777" w:rsidR="006F4C38" w:rsidRPr="00E10891" w:rsidRDefault="006F4C38" w:rsidP="007350E6">
            <w:pPr>
              <w:rPr>
                <w:rFonts w:ascii="Source Sans Pro Light" w:hAnsi="Source Sans Pro Light" w:cs="Arial"/>
                <w:b/>
                <w:sz w:val="22"/>
                <w:szCs w:val="22"/>
                <w:lang w:val="en-GB"/>
              </w:rPr>
            </w:pPr>
          </w:p>
        </w:tc>
        <w:tc>
          <w:tcPr>
            <w:tcW w:w="6273" w:type="dxa"/>
          </w:tcPr>
          <w:p w14:paraId="32A08A15" w14:textId="0356DC52" w:rsidR="006F4C38" w:rsidRPr="00E10891" w:rsidRDefault="0010678E" w:rsidP="007350E6">
            <w:pPr>
              <w:rPr>
                <w:rFonts w:ascii="Source Sans Pro Light" w:hAnsi="Source Sans Pro Light" w:cs="Arial"/>
                <w:sz w:val="22"/>
                <w:szCs w:val="22"/>
                <w:lang w:val="en-GB"/>
              </w:rPr>
            </w:pPr>
            <w:r w:rsidRPr="00E10891">
              <w:rPr>
                <w:rFonts w:ascii="Source Sans Pro Light" w:hAnsi="Source Sans Pro Light" w:cs="Arial"/>
                <w:sz w:val="22"/>
                <w:szCs w:val="22"/>
              </w:rPr>
              <w:t>Margo Warren</w:t>
            </w:r>
          </w:p>
        </w:tc>
        <w:tc>
          <w:tcPr>
            <w:tcW w:w="403" w:type="dxa"/>
            <w:vAlign w:val="center"/>
          </w:tcPr>
          <w:p w14:paraId="53DE1C00" w14:textId="58FA4BB2" w:rsidR="006F4C38"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0AE50AB7" w14:textId="77777777" w:rsidR="006F4C38" w:rsidRPr="00E10891" w:rsidRDefault="006F4C38" w:rsidP="007350E6">
            <w:pPr>
              <w:jc w:val="center"/>
              <w:rPr>
                <w:rFonts w:ascii="Source Sans Pro Light" w:hAnsi="Source Sans Pro Light" w:cs="Arial"/>
                <w:sz w:val="22"/>
                <w:szCs w:val="22"/>
                <w:lang w:val="en-GB"/>
              </w:rPr>
            </w:pPr>
          </w:p>
        </w:tc>
      </w:tr>
      <w:tr w:rsidR="0010678E" w:rsidRPr="00E10891" w14:paraId="12B26641" w14:textId="77777777" w:rsidTr="007C6B15">
        <w:tc>
          <w:tcPr>
            <w:tcW w:w="4034" w:type="dxa"/>
            <w:vMerge w:val="restart"/>
            <w:shd w:val="clear" w:color="auto" w:fill="FFF2CC"/>
          </w:tcPr>
          <w:p w14:paraId="5501E90B" w14:textId="77777777" w:rsidR="0010678E" w:rsidRPr="00E10891" w:rsidRDefault="0010678E"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Ministry of the Attorney General (MAG)</w:t>
            </w:r>
          </w:p>
        </w:tc>
        <w:tc>
          <w:tcPr>
            <w:tcW w:w="6273" w:type="dxa"/>
          </w:tcPr>
          <w:p w14:paraId="45563193" w14:textId="2A4F6880" w:rsidR="0010678E" w:rsidRPr="00E10891" w:rsidRDefault="0010678E" w:rsidP="007C6B15">
            <w:pPr>
              <w:rPr>
                <w:rFonts w:ascii="Source Sans Pro Light" w:hAnsi="Source Sans Pro Light" w:cs="Arial"/>
                <w:sz w:val="22"/>
                <w:szCs w:val="22"/>
                <w:lang w:val="en-GB"/>
              </w:rPr>
            </w:pPr>
            <w:r w:rsidRPr="00E10891">
              <w:rPr>
                <w:rFonts w:ascii="Source Sans Pro Light" w:hAnsi="Source Sans Pro Light" w:cs="Arial"/>
                <w:sz w:val="22"/>
                <w:szCs w:val="22"/>
                <w:lang w:val="en-GB"/>
              </w:rPr>
              <w:t>Michael Callaghan</w:t>
            </w:r>
          </w:p>
        </w:tc>
        <w:tc>
          <w:tcPr>
            <w:tcW w:w="403" w:type="dxa"/>
            <w:vAlign w:val="center"/>
          </w:tcPr>
          <w:p w14:paraId="16B8A16E" w14:textId="5908F177" w:rsidR="0010678E" w:rsidRPr="00E10891" w:rsidRDefault="0010678E" w:rsidP="007350E6">
            <w:pPr>
              <w:jc w:val="center"/>
              <w:rPr>
                <w:rFonts w:ascii="Source Sans Pro Light" w:hAnsi="Source Sans Pro Light" w:cs="Arial"/>
                <w:sz w:val="22"/>
                <w:szCs w:val="22"/>
                <w:lang w:val="en-GB"/>
              </w:rPr>
            </w:pPr>
          </w:p>
        </w:tc>
        <w:tc>
          <w:tcPr>
            <w:tcW w:w="360" w:type="dxa"/>
            <w:vAlign w:val="center"/>
          </w:tcPr>
          <w:p w14:paraId="4415C84F" w14:textId="77777777" w:rsidR="0010678E" w:rsidRPr="00E10891" w:rsidRDefault="0010678E" w:rsidP="007350E6">
            <w:pPr>
              <w:jc w:val="center"/>
              <w:rPr>
                <w:rFonts w:ascii="Source Sans Pro Light" w:hAnsi="Source Sans Pro Light" w:cs="Arial"/>
                <w:sz w:val="22"/>
                <w:szCs w:val="22"/>
                <w:lang w:val="en-GB"/>
              </w:rPr>
            </w:pPr>
          </w:p>
        </w:tc>
      </w:tr>
      <w:tr w:rsidR="0010678E" w:rsidRPr="00E10891" w14:paraId="781D58DA" w14:textId="77777777" w:rsidTr="007C6B15">
        <w:tc>
          <w:tcPr>
            <w:tcW w:w="4034" w:type="dxa"/>
            <w:vMerge/>
            <w:shd w:val="clear" w:color="auto" w:fill="FFF2CC"/>
          </w:tcPr>
          <w:p w14:paraId="78FD3927" w14:textId="77777777" w:rsidR="0010678E" w:rsidRPr="00E10891" w:rsidRDefault="0010678E" w:rsidP="007350E6">
            <w:pPr>
              <w:rPr>
                <w:rFonts w:ascii="Source Sans Pro Light" w:hAnsi="Source Sans Pro Light" w:cs="Arial"/>
                <w:b/>
                <w:sz w:val="22"/>
                <w:szCs w:val="22"/>
                <w:lang w:val="en-GB"/>
              </w:rPr>
            </w:pPr>
          </w:p>
        </w:tc>
        <w:tc>
          <w:tcPr>
            <w:tcW w:w="6273" w:type="dxa"/>
          </w:tcPr>
          <w:p w14:paraId="258698B0" w14:textId="6B2FD5CB" w:rsidR="0010678E" w:rsidRPr="00E10891" w:rsidRDefault="0010678E" w:rsidP="007C6B15">
            <w:pPr>
              <w:rPr>
                <w:rFonts w:ascii="Source Sans Pro Light" w:hAnsi="Source Sans Pro Light" w:cs="Arial"/>
                <w:sz w:val="22"/>
                <w:szCs w:val="22"/>
                <w:lang w:val="en-GB"/>
              </w:rPr>
            </w:pPr>
            <w:r w:rsidRPr="00E10891">
              <w:rPr>
                <w:rFonts w:ascii="Source Sans Pro Light" w:hAnsi="Source Sans Pro Light" w:cs="Arial"/>
                <w:sz w:val="22"/>
                <w:szCs w:val="22"/>
                <w:lang w:val="en-GB"/>
              </w:rPr>
              <w:t>Dena Bonnet</w:t>
            </w:r>
          </w:p>
        </w:tc>
        <w:tc>
          <w:tcPr>
            <w:tcW w:w="403" w:type="dxa"/>
            <w:vAlign w:val="center"/>
          </w:tcPr>
          <w:p w14:paraId="379C53CE" w14:textId="77777777" w:rsidR="0010678E" w:rsidRPr="00E10891" w:rsidRDefault="0010678E" w:rsidP="007350E6">
            <w:pPr>
              <w:jc w:val="center"/>
              <w:rPr>
                <w:rFonts w:ascii="Source Sans Pro Light" w:hAnsi="Source Sans Pro Light" w:cs="Arial"/>
                <w:sz w:val="22"/>
                <w:szCs w:val="22"/>
                <w:lang w:val="en-GB"/>
              </w:rPr>
            </w:pPr>
          </w:p>
        </w:tc>
        <w:tc>
          <w:tcPr>
            <w:tcW w:w="360" w:type="dxa"/>
            <w:vAlign w:val="center"/>
          </w:tcPr>
          <w:p w14:paraId="0347E4B3" w14:textId="77777777" w:rsidR="0010678E" w:rsidRPr="00E10891" w:rsidRDefault="0010678E" w:rsidP="007350E6">
            <w:pPr>
              <w:jc w:val="center"/>
              <w:rPr>
                <w:rFonts w:ascii="Source Sans Pro Light" w:hAnsi="Source Sans Pro Light" w:cs="Arial"/>
                <w:sz w:val="22"/>
                <w:szCs w:val="22"/>
                <w:lang w:val="en-GB"/>
              </w:rPr>
            </w:pPr>
          </w:p>
        </w:tc>
      </w:tr>
    </w:tbl>
    <w:p w14:paraId="61098023" w14:textId="77777777" w:rsidR="006F4C38" w:rsidRPr="00E10891" w:rsidRDefault="006F4C38" w:rsidP="006F4C38">
      <w:pPr>
        <w:rPr>
          <w:rFonts w:ascii="Source Sans Pro Light" w:hAnsi="Source Sans Pro Light"/>
          <w:b/>
          <w:sz w:val="22"/>
          <w:szCs w:val="22"/>
        </w:rPr>
      </w:pPr>
    </w:p>
    <w:p w14:paraId="4485A537" w14:textId="77777777" w:rsidR="006F4C38" w:rsidRPr="00E10891" w:rsidRDefault="006F4C38" w:rsidP="00920406">
      <w:pPr>
        <w:ind w:left="-709"/>
        <w:rPr>
          <w:rFonts w:ascii="Source Sans Pro Light" w:hAnsi="Source Sans Pro Light"/>
          <w:b/>
          <w:sz w:val="22"/>
          <w:szCs w:val="22"/>
        </w:rPr>
      </w:pPr>
      <w:r w:rsidRPr="00E10891">
        <w:rPr>
          <w:rFonts w:ascii="Source Sans Pro Light" w:hAnsi="Source Sans Pro Light"/>
          <w:b/>
          <w:sz w:val="22"/>
          <w:szCs w:val="22"/>
        </w:rPr>
        <w:t xml:space="preserve">Other Members (Ex-Officio) </w:t>
      </w:r>
      <w:r w:rsidRPr="00E10891">
        <w:rPr>
          <w:rFonts w:ascii="Source Sans Pro Light" w:hAnsi="Source Sans Pro Light"/>
          <w:sz w:val="22"/>
          <w:szCs w:val="22"/>
        </w:rPr>
        <w:t>*PHSJCC Steering Committee Member</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6300"/>
        <w:gridCol w:w="360"/>
        <w:gridCol w:w="360"/>
      </w:tblGrid>
      <w:tr w:rsidR="006F4C38" w:rsidRPr="00E10891" w14:paraId="7318A3A7" w14:textId="77777777" w:rsidTr="007350E6">
        <w:trPr>
          <w:trHeight w:val="237"/>
        </w:trPr>
        <w:tc>
          <w:tcPr>
            <w:tcW w:w="3960" w:type="dxa"/>
            <w:shd w:val="clear" w:color="auto" w:fill="D9D9D9"/>
          </w:tcPr>
          <w:p w14:paraId="56201B67"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cs="Arial"/>
                <w:b/>
                <w:sz w:val="22"/>
                <w:szCs w:val="22"/>
              </w:rPr>
              <w:t>Other Members</w:t>
            </w:r>
          </w:p>
        </w:tc>
        <w:tc>
          <w:tcPr>
            <w:tcW w:w="6300" w:type="dxa"/>
            <w:shd w:val="clear" w:color="auto" w:fill="D9D9D9"/>
          </w:tcPr>
          <w:p w14:paraId="28C811E4" w14:textId="77777777" w:rsidR="006F4C38" w:rsidRPr="00E10891" w:rsidRDefault="006F4C38" w:rsidP="007350E6">
            <w:pPr>
              <w:rPr>
                <w:rFonts w:ascii="Source Sans Pro Light" w:hAnsi="Source Sans Pro Light" w:cs="Arial"/>
                <w:b/>
                <w:sz w:val="22"/>
                <w:szCs w:val="22"/>
              </w:rPr>
            </w:pPr>
            <w:r w:rsidRPr="00E10891">
              <w:rPr>
                <w:rFonts w:ascii="Source Sans Pro Light" w:hAnsi="Source Sans Pro Light" w:cs="Arial"/>
                <w:b/>
                <w:sz w:val="22"/>
                <w:szCs w:val="22"/>
              </w:rPr>
              <w:t>Representative</w:t>
            </w:r>
          </w:p>
        </w:tc>
        <w:tc>
          <w:tcPr>
            <w:tcW w:w="360" w:type="dxa"/>
            <w:shd w:val="clear" w:color="auto" w:fill="D9D9D9"/>
            <w:vAlign w:val="center"/>
          </w:tcPr>
          <w:p w14:paraId="1E6318A5"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b/>
                <w:sz w:val="22"/>
                <w:szCs w:val="22"/>
              </w:rPr>
              <w:sym w:font="Wingdings 2" w:char="F050"/>
            </w:r>
          </w:p>
        </w:tc>
        <w:tc>
          <w:tcPr>
            <w:tcW w:w="360" w:type="dxa"/>
            <w:shd w:val="clear" w:color="auto" w:fill="D9D9D9"/>
            <w:vAlign w:val="center"/>
          </w:tcPr>
          <w:p w14:paraId="5AB529FD" w14:textId="77777777" w:rsidR="006F4C38" w:rsidRPr="00E10891" w:rsidRDefault="006F4C38" w:rsidP="007350E6">
            <w:pPr>
              <w:jc w:val="center"/>
              <w:rPr>
                <w:rFonts w:ascii="Source Sans Pro Light" w:hAnsi="Source Sans Pro Light" w:cs="Arial"/>
                <w:b/>
                <w:sz w:val="22"/>
                <w:szCs w:val="22"/>
              </w:rPr>
            </w:pPr>
            <w:r w:rsidRPr="00E10891">
              <w:rPr>
                <w:rFonts w:ascii="Source Sans Pro Light" w:hAnsi="Source Sans Pro Light" w:cs="Arial"/>
                <w:b/>
                <w:sz w:val="22"/>
                <w:szCs w:val="22"/>
              </w:rPr>
              <w:t>R</w:t>
            </w:r>
          </w:p>
        </w:tc>
      </w:tr>
      <w:tr w:rsidR="006F4C38" w:rsidRPr="00E10891" w14:paraId="450C0986" w14:textId="77777777" w:rsidTr="007350E6">
        <w:trPr>
          <w:trHeight w:val="62"/>
        </w:trPr>
        <w:tc>
          <w:tcPr>
            <w:tcW w:w="3960" w:type="dxa"/>
            <w:shd w:val="clear" w:color="auto" w:fill="FFF2CC"/>
          </w:tcPr>
          <w:p w14:paraId="134B2838"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 xml:space="preserve">CMHA Ontario Division </w:t>
            </w:r>
          </w:p>
        </w:tc>
        <w:tc>
          <w:tcPr>
            <w:tcW w:w="6300" w:type="dxa"/>
          </w:tcPr>
          <w:p w14:paraId="4552AB35" w14:textId="77777777"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Uppala Chandrasekera*</w:t>
            </w:r>
          </w:p>
        </w:tc>
        <w:tc>
          <w:tcPr>
            <w:tcW w:w="360" w:type="dxa"/>
            <w:vAlign w:val="center"/>
          </w:tcPr>
          <w:p w14:paraId="0F7EF94F" w14:textId="22265493" w:rsidR="006F4C38" w:rsidRPr="00E10891" w:rsidRDefault="00EA4EED"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152EF224" w14:textId="1DE037C7" w:rsidR="006F4C38" w:rsidRPr="00E10891" w:rsidRDefault="006F4C38" w:rsidP="007350E6">
            <w:pPr>
              <w:jc w:val="center"/>
              <w:rPr>
                <w:rFonts w:ascii="Source Sans Pro Light" w:hAnsi="Source Sans Pro Light" w:cs="Arial"/>
                <w:sz w:val="22"/>
                <w:szCs w:val="22"/>
                <w:lang w:val="en-GB"/>
              </w:rPr>
            </w:pPr>
          </w:p>
        </w:tc>
      </w:tr>
      <w:tr w:rsidR="006F4C38" w:rsidRPr="00E10891" w14:paraId="0F91BC8D" w14:textId="77777777" w:rsidTr="007350E6">
        <w:trPr>
          <w:trHeight w:val="251"/>
        </w:trPr>
        <w:tc>
          <w:tcPr>
            <w:tcW w:w="3960" w:type="dxa"/>
            <w:shd w:val="clear" w:color="auto" w:fill="FFF2CC"/>
          </w:tcPr>
          <w:p w14:paraId="79D6273A"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Local Health Integration Network (LHIN) Representation</w:t>
            </w:r>
          </w:p>
        </w:tc>
        <w:tc>
          <w:tcPr>
            <w:tcW w:w="6300" w:type="dxa"/>
          </w:tcPr>
          <w:p w14:paraId="27ABDC33" w14:textId="242018FE"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Mike O’Shea</w:t>
            </w:r>
          </w:p>
        </w:tc>
        <w:tc>
          <w:tcPr>
            <w:tcW w:w="360" w:type="dxa"/>
            <w:vAlign w:val="center"/>
          </w:tcPr>
          <w:p w14:paraId="072B5B62" w14:textId="1ADCEF27" w:rsidR="006F4C38"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255D83B0" w14:textId="77777777" w:rsidR="006F4C38" w:rsidRPr="00E10891" w:rsidRDefault="006F4C38" w:rsidP="007350E6">
            <w:pPr>
              <w:jc w:val="center"/>
              <w:rPr>
                <w:rFonts w:ascii="Source Sans Pro Light" w:hAnsi="Source Sans Pro Light" w:cs="Arial"/>
                <w:sz w:val="22"/>
                <w:szCs w:val="22"/>
                <w:lang w:val="en-GB"/>
              </w:rPr>
            </w:pPr>
          </w:p>
        </w:tc>
      </w:tr>
      <w:tr w:rsidR="006F4C38" w:rsidRPr="00E10891" w14:paraId="6F13D092" w14:textId="77777777" w:rsidTr="007350E6">
        <w:trPr>
          <w:trHeight w:val="170"/>
        </w:trPr>
        <w:tc>
          <w:tcPr>
            <w:tcW w:w="3960" w:type="dxa"/>
            <w:shd w:val="clear" w:color="auto" w:fill="FFF2CC"/>
          </w:tcPr>
          <w:p w14:paraId="64FB16E2"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Community Networks of Specialized Care</w:t>
            </w:r>
          </w:p>
        </w:tc>
        <w:tc>
          <w:tcPr>
            <w:tcW w:w="6300" w:type="dxa"/>
          </w:tcPr>
          <w:p w14:paraId="0FA9B5A5" w14:textId="23235607" w:rsidR="007C34E7" w:rsidRPr="00E10891" w:rsidRDefault="006F4C38" w:rsidP="008F547D">
            <w:pPr>
              <w:rPr>
                <w:rFonts w:ascii="Source Sans Pro Light" w:hAnsi="Source Sans Pro Light" w:cs="Arial"/>
                <w:sz w:val="22"/>
                <w:szCs w:val="22"/>
                <w:lang w:val="en-GB"/>
              </w:rPr>
            </w:pPr>
            <w:r w:rsidRPr="00E10891">
              <w:rPr>
                <w:rFonts w:ascii="Source Sans Pro Light" w:hAnsi="Source Sans Pro Light" w:cs="Arial"/>
                <w:sz w:val="22"/>
                <w:szCs w:val="22"/>
                <w:lang w:val="en-GB"/>
              </w:rPr>
              <w:t>Lisa Holmes</w:t>
            </w:r>
          </w:p>
        </w:tc>
        <w:tc>
          <w:tcPr>
            <w:tcW w:w="360" w:type="dxa"/>
            <w:vAlign w:val="center"/>
          </w:tcPr>
          <w:p w14:paraId="7CAA30BD" w14:textId="22449BE6" w:rsidR="006F4C38" w:rsidRPr="00E10891" w:rsidRDefault="006F4C38" w:rsidP="007350E6">
            <w:pPr>
              <w:jc w:val="center"/>
              <w:rPr>
                <w:rFonts w:ascii="Source Sans Pro Light" w:hAnsi="Source Sans Pro Light" w:cs="Arial"/>
                <w:sz w:val="22"/>
                <w:szCs w:val="22"/>
                <w:lang w:val="en-GB"/>
              </w:rPr>
            </w:pPr>
          </w:p>
        </w:tc>
        <w:tc>
          <w:tcPr>
            <w:tcW w:w="360" w:type="dxa"/>
            <w:vAlign w:val="center"/>
          </w:tcPr>
          <w:p w14:paraId="281CAC89" w14:textId="04BA2E8F" w:rsidR="006F4C38" w:rsidRPr="00E10891" w:rsidRDefault="004A7CB8" w:rsidP="007350E6">
            <w:pPr>
              <w:jc w:val="center"/>
              <w:rPr>
                <w:rFonts w:ascii="Source Sans Pro Light" w:hAnsi="Source Sans Pro Light" w:cs="Arial"/>
                <w:sz w:val="22"/>
                <w:szCs w:val="22"/>
                <w:lang w:val="en-GB"/>
              </w:rPr>
            </w:pPr>
            <w:r w:rsidRPr="00E10891">
              <w:rPr>
                <w:rFonts w:ascii="Source Sans Pro Light" w:hAnsi="Source Sans Pro Light" w:cs="Arial"/>
                <w:sz w:val="22"/>
                <w:szCs w:val="22"/>
                <w:lang w:val="en-GB"/>
              </w:rPr>
              <w:t>R</w:t>
            </w:r>
          </w:p>
        </w:tc>
      </w:tr>
      <w:tr w:rsidR="006F4C38" w:rsidRPr="00E10891" w14:paraId="500534B5" w14:textId="77777777" w:rsidTr="007350E6">
        <w:trPr>
          <w:trHeight w:val="161"/>
        </w:trPr>
        <w:tc>
          <w:tcPr>
            <w:tcW w:w="3960" w:type="dxa"/>
            <w:shd w:val="clear" w:color="auto" w:fill="FFF2CC"/>
          </w:tcPr>
          <w:p w14:paraId="663551D8"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ConnexOntario</w:t>
            </w:r>
          </w:p>
        </w:tc>
        <w:tc>
          <w:tcPr>
            <w:tcW w:w="6300" w:type="dxa"/>
          </w:tcPr>
          <w:p w14:paraId="2691BF62" w14:textId="77777777"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Brad Davey</w:t>
            </w:r>
          </w:p>
        </w:tc>
        <w:tc>
          <w:tcPr>
            <w:tcW w:w="360" w:type="dxa"/>
            <w:vAlign w:val="center"/>
          </w:tcPr>
          <w:p w14:paraId="4067EC5E" w14:textId="489954C2" w:rsidR="006F4C38"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6DE39CD9" w14:textId="77777777" w:rsidR="006F4C38" w:rsidRPr="00E10891" w:rsidRDefault="006F4C38" w:rsidP="007350E6">
            <w:pPr>
              <w:jc w:val="center"/>
              <w:rPr>
                <w:rFonts w:ascii="Source Sans Pro Light" w:hAnsi="Source Sans Pro Light" w:cs="Arial"/>
                <w:sz w:val="22"/>
                <w:szCs w:val="22"/>
                <w:lang w:val="en-GB"/>
              </w:rPr>
            </w:pPr>
          </w:p>
        </w:tc>
      </w:tr>
      <w:tr w:rsidR="008F547D" w:rsidRPr="00E10891" w14:paraId="712CE720" w14:textId="77777777" w:rsidTr="007350E6">
        <w:trPr>
          <w:trHeight w:val="161"/>
        </w:trPr>
        <w:tc>
          <w:tcPr>
            <w:tcW w:w="3960" w:type="dxa"/>
            <w:shd w:val="clear" w:color="auto" w:fill="FFF2CC"/>
          </w:tcPr>
          <w:p w14:paraId="03BC30B6" w14:textId="7AB3B61E" w:rsidR="008F547D" w:rsidRPr="00E10891" w:rsidRDefault="008F547D"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CAMH</w:t>
            </w:r>
          </w:p>
        </w:tc>
        <w:tc>
          <w:tcPr>
            <w:tcW w:w="6300" w:type="dxa"/>
          </w:tcPr>
          <w:p w14:paraId="65A56DDD" w14:textId="1DBBB321" w:rsidR="008F547D" w:rsidRPr="00E10891" w:rsidRDefault="008F547D"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Tania Breton</w:t>
            </w:r>
          </w:p>
        </w:tc>
        <w:tc>
          <w:tcPr>
            <w:tcW w:w="360" w:type="dxa"/>
            <w:vAlign w:val="center"/>
          </w:tcPr>
          <w:p w14:paraId="16749686" w14:textId="75107FCE" w:rsidR="008F547D" w:rsidRPr="00E10891" w:rsidRDefault="00AE39B7" w:rsidP="007350E6">
            <w:pPr>
              <w:jc w:val="center"/>
              <w:rPr>
                <w:rFonts w:ascii="Source Sans Pro Light" w:hAnsi="Source Sans Pro Light" w:cs="Arial"/>
                <w:sz w:val="22"/>
                <w:szCs w:val="22"/>
                <w:lang w:val="en-GB"/>
              </w:rPr>
            </w:pPr>
            <w:r w:rsidRPr="00E10891">
              <w:rPr>
                <w:rFonts w:ascii="Source Sans Pro Light" w:hAnsi="Source Sans Pro Light"/>
                <w:b/>
                <w:sz w:val="22"/>
                <w:szCs w:val="22"/>
              </w:rPr>
              <w:sym w:font="Wingdings 2" w:char="F050"/>
            </w:r>
          </w:p>
        </w:tc>
        <w:tc>
          <w:tcPr>
            <w:tcW w:w="360" w:type="dxa"/>
            <w:vAlign w:val="center"/>
          </w:tcPr>
          <w:p w14:paraId="11BF40FD" w14:textId="77777777" w:rsidR="008F547D" w:rsidRPr="00E10891" w:rsidRDefault="008F547D" w:rsidP="007350E6">
            <w:pPr>
              <w:jc w:val="center"/>
              <w:rPr>
                <w:rFonts w:ascii="Source Sans Pro Light" w:hAnsi="Source Sans Pro Light" w:cs="Arial"/>
                <w:sz w:val="22"/>
                <w:szCs w:val="22"/>
                <w:lang w:val="en-GB"/>
              </w:rPr>
            </w:pPr>
          </w:p>
        </w:tc>
      </w:tr>
      <w:tr w:rsidR="006F4C38" w:rsidRPr="00E10891" w14:paraId="176A98B0" w14:textId="77777777" w:rsidTr="007350E6">
        <w:trPr>
          <w:trHeight w:val="152"/>
        </w:trPr>
        <w:tc>
          <w:tcPr>
            <w:tcW w:w="3960" w:type="dxa"/>
            <w:shd w:val="clear" w:color="auto" w:fill="FFF2CC"/>
          </w:tcPr>
          <w:p w14:paraId="72C3D19A"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Legal Aid Ontario</w:t>
            </w:r>
          </w:p>
        </w:tc>
        <w:tc>
          <w:tcPr>
            <w:tcW w:w="6300" w:type="dxa"/>
          </w:tcPr>
          <w:p w14:paraId="5D4CF695" w14:textId="77777777"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Ryan Fritsch</w:t>
            </w:r>
          </w:p>
        </w:tc>
        <w:tc>
          <w:tcPr>
            <w:tcW w:w="360" w:type="dxa"/>
            <w:vAlign w:val="center"/>
          </w:tcPr>
          <w:p w14:paraId="6C9C92DC" w14:textId="0988F945" w:rsidR="006F4C38" w:rsidRPr="00E10891" w:rsidRDefault="006F4C38" w:rsidP="007350E6">
            <w:pPr>
              <w:jc w:val="center"/>
              <w:rPr>
                <w:rFonts w:ascii="Source Sans Pro Light" w:hAnsi="Source Sans Pro Light" w:cs="Arial"/>
                <w:sz w:val="22"/>
                <w:szCs w:val="22"/>
                <w:lang w:val="en-GB"/>
              </w:rPr>
            </w:pPr>
          </w:p>
        </w:tc>
        <w:tc>
          <w:tcPr>
            <w:tcW w:w="360" w:type="dxa"/>
            <w:vAlign w:val="center"/>
          </w:tcPr>
          <w:p w14:paraId="4DBAEEDE" w14:textId="6B8BC2FA" w:rsidR="006F4C38" w:rsidRPr="00E10891" w:rsidRDefault="006F4C38" w:rsidP="007350E6">
            <w:pPr>
              <w:jc w:val="center"/>
              <w:rPr>
                <w:rFonts w:ascii="Source Sans Pro Light" w:hAnsi="Source Sans Pro Light" w:cs="Arial"/>
                <w:sz w:val="22"/>
                <w:szCs w:val="22"/>
                <w:lang w:val="en-GB"/>
              </w:rPr>
            </w:pPr>
          </w:p>
        </w:tc>
      </w:tr>
      <w:tr w:rsidR="006F4C38" w:rsidRPr="00E10891" w14:paraId="3EAE4561" w14:textId="77777777" w:rsidTr="007350E6">
        <w:trPr>
          <w:trHeight w:val="143"/>
        </w:trPr>
        <w:tc>
          <w:tcPr>
            <w:tcW w:w="3960" w:type="dxa"/>
            <w:shd w:val="clear" w:color="auto" w:fill="FFF2CC"/>
          </w:tcPr>
          <w:p w14:paraId="6F7049D6"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Ontario Association of Chiefs of Police</w:t>
            </w:r>
          </w:p>
        </w:tc>
        <w:tc>
          <w:tcPr>
            <w:tcW w:w="6300" w:type="dxa"/>
          </w:tcPr>
          <w:p w14:paraId="41CD95E5" w14:textId="77777777"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John Pare</w:t>
            </w:r>
          </w:p>
        </w:tc>
        <w:tc>
          <w:tcPr>
            <w:tcW w:w="360" w:type="dxa"/>
            <w:vAlign w:val="center"/>
          </w:tcPr>
          <w:p w14:paraId="06FC557A" w14:textId="14448DBC" w:rsidR="006F4C38" w:rsidRPr="00E10891" w:rsidRDefault="006F4C38" w:rsidP="007350E6">
            <w:pPr>
              <w:jc w:val="center"/>
              <w:rPr>
                <w:rFonts w:ascii="Source Sans Pro Light" w:hAnsi="Source Sans Pro Light" w:cs="Arial"/>
                <w:sz w:val="22"/>
                <w:szCs w:val="22"/>
                <w:lang w:val="en-GB"/>
              </w:rPr>
            </w:pPr>
          </w:p>
        </w:tc>
        <w:tc>
          <w:tcPr>
            <w:tcW w:w="360" w:type="dxa"/>
            <w:vAlign w:val="center"/>
          </w:tcPr>
          <w:p w14:paraId="1967D049" w14:textId="77777777" w:rsidR="006F4C38" w:rsidRPr="00E10891" w:rsidRDefault="006F4C38" w:rsidP="007350E6">
            <w:pPr>
              <w:jc w:val="center"/>
              <w:rPr>
                <w:rFonts w:ascii="Source Sans Pro Light" w:hAnsi="Source Sans Pro Light" w:cs="Arial"/>
                <w:sz w:val="22"/>
                <w:szCs w:val="22"/>
                <w:lang w:val="en-GB"/>
              </w:rPr>
            </w:pPr>
          </w:p>
        </w:tc>
      </w:tr>
      <w:tr w:rsidR="006F4C38" w:rsidRPr="00E10891" w14:paraId="05CFFE74" w14:textId="77777777" w:rsidTr="007350E6">
        <w:trPr>
          <w:trHeight w:val="134"/>
        </w:trPr>
        <w:tc>
          <w:tcPr>
            <w:tcW w:w="3960" w:type="dxa"/>
            <w:shd w:val="clear" w:color="auto" w:fill="FFF2CC"/>
          </w:tcPr>
          <w:p w14:paraId="3EA8714E"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Ontario Provincial Police</w:t>
            </w:r>
          </w:p>
        </w:tc>
        <w:tc>
          <w:tcPr>
            <w:tcW w:w="6300" w:type="dxa"/>
          </w:tcPr>
          <w:p w14:paraId="5F0F99B9" w14:textId="77777777" w:rsidR="006F4C38" w:rsidRPr="00E10891" w:rsidRDefault="006F4C38" w:rsidP="007350E6">
            <w:pPr>
              <w:rPr>
                <w:rFonts w:ascii="Source Sans Pro Light" w:hAnsi="Source Sans Pro Light" w:cs="Arial"/>
                <w:sz w:val="22"/>
                <w:szCs w:val="22"/>
                <w:lang w:val="en-GB"/>
              </w:rPr>
            </w:pPr>
            <w:r w:rsidRPr="00E10891">
              <w:rPr>
                <w:rFonts w:ascii="Source Sans Pro Light" w:hAnsi="Source Sans Pro Light" w:cs="Arial"/>
                <w:sz w:val="22"/>
                <w:szCs w:val="22"/>
                <w:lang w:val="en-GB"/>
              </w:rPr>
              <w:t>Judy Alton</w:t>
            </w:r>
          </w:p>
        </w:tc>
        <w:tc>
          <w:tcPr>
            <w:tcW w:w="360" w:type="dxa"/>
            <w:vAlign w:val="center"/>
          </w:tcPr>
          <w:p w14:paraId="7489269F" w14:textId="2418D643" w:rsidR="006F4C38" w:rsidRPr="00E10891" w:rsidRDefault="006F4C38" w:rsidP="007350E6">
            <w:pPr>
              <w:jc w:val="center"/>
              <w:rPr>
                <w:rFonts w:ascii="Source Sans Pro Light" w:hAnsi="Source Sans Pro Light" w:cs="Arial"/>
                <w:sz w:val="22"/>
                <w:szCs w:val="22"/>
                <w:lang w:val="en-GB"/>
              </w:rPr>
            </w:pPr>
          </w:p>
        </w:tc>
        <w:tc>
          <w:tcPr>
            <w:tcW w:w="360" w:type="dxa"/>
            <w:vAlign w:val="center"/>
          </w:tcPr>
          <w:p w14:paraId="4C9B887D" w14:textId="52DAB4C7" w:rsidR="006F4C38" w:rsidRPr="00E10891" w:rsidRDefault="006F4C38" w:rsidP="007350E6">
            <w:pPr>
              <w:jc w:val="center"/>
              <w:rPr>
                <w:rFonts w:ascii="Source Sans Pro Light" w:hAnsi="Source Sans Pro Light" w:cs="Arial"/>
                <w:sz w:val="22"/>
                <w:szCs w:val="22"/>
                <w:lang w:val="en-GB"/>
              </w:rPr>
            </w:pPr>
          </w:p>
        </w:tc>
      </w:tr>
      <w:tr w:rsidR="006F4C38" w:rsidRPr="00E10891" w14:paraId="64C897C1" w14:textId="77777777" w:rsidTr="008F547D">
        <w:trPr>
          <w:trHeight w:val="116"/>
        </w:trPr>
        <w:tc>
          <w:tcPr>
            <w:tcW w:w="3960" w:type="dxa"/>
            <w:shd w:val="clear" w:color="auto" w:fill="FFF2CC"/>
          </w:tcPr>
          <w:p w14:paraId="17614FDB" w14:textId="77777777" w:rsidR="006F4C38" w:rsidRPr="00E10891" w:rsidRDefault="006F4C38"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Municipal Police</w:t>
            </w:r>
          </w:p>
        </w:tc>
        <w:tc>
          <w:tcPr>
            <w:tcW w:w="6300" w:type="dxa"/>
          </w:tcPr>
          <w:p w14:paraId="0B414261" w14:textId="77777777" w:rsidR="006F4C38" w:rsidRPr="00E10891" w:rsidRDefault="006F4C38" w:rsidP="007350E6">
            <w:pPr>
              <w:rPr>
                <w:rFonts w:ascii="Source Sans Pro Light" w:hAnsi="Source Sans Pro Light" w:cs="Arial"/>
                <w:sz w:val="22"/>
                <w:szCs w:val="22"/>
              </w:rPr>
            </w:pPr>
            <w:r w:rsidRPr="00E10891">
              <w:rPr>
                <w:rFonts w:ascii="Source Sans Pro Light" w:hAnsi="Source Sans Pro Light" w:cs="Arial"/>
                <w:sz w:val="22"/>
                <w:szCs w:val="22"/>
              </w:rPr>
              <w:t>Phil Lillie*</w:t>
            </w:r>
          </w:p>
        </w:tc>
        <w:tc>
          <w:tcPr>
            <w:tcW w:w="360" w:type="dxa"/>
            <w:vAlign w:val="center"/>
          </w:tcPr>
          <w:p w14:paraId="619C3118" w14:textId="059FD996" w:rsidR="006F4C38" w:rsidRPr="00E10891" w:rsidRDefault="006F4C38" w:rsidP="007350E6">
            <w:pPr>
              <w:jc w:val="center"/>
              <w:rPr>
                <w:rFonts w:ascii="Source Sans Pro Light" w:hAnsi="Source Sans Pro Light" w:cs="Arial"/>
                <w:sz w:val="22"/>
                <w:szCs w:val="22"/>
              </w:rPr>
            </w:pPr>
          </w:p>
        </w:tc>
        <w:tc>
          <w:tcPr>
            <w:tcW w:w="360" w:type="dxa"/>
            <w:vAlign w:val="center"/>
          </w:tcPr>
          <w:p w14:paraId="401445DA" w14:textId="77777777" w:rsidR="006F4C38" w:rsidRPr="00E10891" w:rsidRDefault="006F4C38" w:rsidP="007350E6">
            <w:pPr>
              <w:jc w:val="center"/>
              <w:rPr>
                <w:rFonts w:ascii="Source Sans Pro Light" w:hAnsi="Source Sans Pro Light" w:cs="Arial"/>
                <w:sz w:val="22"/>
                <w:szCs w:val="22"/>
              </w:rPr>
            </w:pPr>
          </w:p>
        </w:tc>
      </w:tr>
      <w:tr w:rsidR="008F547D" w:rsidRPr="00E10891" w14:paraId="634A7DBF" w14:textId="77777777" w:rsidTr="007350E6">
        <w:trPr>
          <w:trHeight w:val="116"/>
        </w:trPr>
        <w:tc>
          <w:tcPr>
            <w:tcW w:w="3960" w:type="dxa"/>
            <w:tcBorders>
              <w:bottom w:val="single" w:sz="4" w:space="0" w:color="auto"/>
            </w:tcBorders>
            <w:shd w:val="clear" w:color="auto" w:fill="FFF2CC"/>
          </w:tcPr>
          <w:p w14:paraId="4AE86DCF" w14:textId="2C4997FA" w:rsidR="008F547D" w:rsidRPr="00E10891" w:rsidRDefault="008F547D" w:rsidP="007350E6">
            <w:pPr>
              <w:rPr>
                <w:rFonts w:ascii="Source Sans Pro Light" w:hAnsi="Source Sans Pro Light" w:cs="Arial"/>
                <w:b/>
                <w:sz w:val="22"/>
                <w:szCs w:val="22"/>
                <w:lang w:val="en-GB"/>
              </w:rPr>
            </w:pPr>
            <w:r w:rsidRPr="00E10891">
              <w:rPr>
                <w:rFonts w:ascii="Source Sans Pro Light" w:hAnsi="Source Sans Pro Light" w:cs="Arial"/>
                <w:b/>
                <w:sz w:val="22"/>
                <w:szCs w:val="22"/>
                <w:lang w:val="en-GB"/>
              </w:rPr>
              <w:t>Forensic Directors Group</w:t>
            </w:r>
          </w:p>
        </w:tc>
        <w:tc>
          <w:tcPr>
            <w:tcW w:w="6300" w:type="dxa"/>
            <w:tcBorders>
              <w:bottom w:val="single" w:sz="4" w:space="0" w:color="auto"/>
            </w:tcBorders>
          </w:tcPr>
          <w:p w14:paraId="51C981A1" w14:textId="60052385" w:rsidR="008F547D" w:rsidRPr="00E10891" w:rsidRDefault="008F547D" w:rsidP="007350E6">
            <w:pPr>
              <w:rPr>
                <w:rFonts w:ascii="Source Sans Pro Light" w:hAnsi="Source Sans Pro Light" w:cs="Arial"/>
                <w:sz w:val="22"/>
                <w:szCs w:val="22"/>
              </w:rPr>
            </w:pPr>
            <w:r w:rsidRPr="00E10891">
              <w:rPr>
                <w:rFonts w:ascii="Source Sans Pro Light" w:hAnsi="Source Sans Pro Light" w:cs="Arial"/>
                <w:sz w:val="22"/>
                <w:szCs w:val="22"/>
              </w:rPr>
              <w:t>Joan Garrow</w:t>
            </w:r>
          </w:p>
        </w:tc>
        <w:tc>
          <w:tcPr>
            <w:tcW w:w="360" w:type="dxa"/>
            <w:tcBorders>
              <w:bottom w:val="single" w:sz="4" w:space="0" w:color="auto"/>
            </w:tcBorders>
            <w:vAlign w:val="center"/>
          </w:tcPr>
          <w:p w14:paraId="3A7ED8C0" w14:textId="037F72EC" w:rsidR="008F547D" w:rsidRPr="00E10891" w:rsidRDefault="00AE39B7" w:rsidP="007350E6">
            <w:pPr>
              <w:jc w:val="center"/>
              <w:rPr>
                <w:rFonts w:ascii="Source Sans Pro Light" w:hAnsi="Source Sans Pro Light" w:cs="Arial"/>
                <w:sz w:val="22"/>
                <w:szCs w:val="22"/>
              </w:rPr>
            </w:pPr>
            <w:r w:rsidRPr="00E10891">
              <w:rPr>
                <w:rFonts w:ascii="Source Sans Pro Light" w:hAnsi="Source Sans Pro Light"/>
                <w:b/>
                <w:sz w:val="22"/>
                <w:szCs w:val="22"/>
              </w:rPr>
              <w:sym w:font="Wingdings 2" w:char="F050"/>
            </w:r>
          </w:p>
        </w:tc>
        <w:tc>
          <w:tcPr>
            <w:tcW w:w="360" w:type="dxa"/>
            <w:tcBorders>
              <w:bottom w:val="single" w:sz="4" w:space="0" w:color="auto"/>
            </w:tcBorders>
            <w:vAlign w:val="center"/>
          </w:tcPr>
          <w:p w14:paraId="2F4E20BB" w14:textId="77777777" w:rsidR="008F547D" w:rsidRPr="00E10891" w:rsidRDefault="008F547D" w:rsidP="007350E6">
            <w:pPr>
              <w:jc w:val="center"/>
              <w:rPr>
                <w:rFonts w:ascii="Source Sans Pro Light" w:hAnsi="Source Sans Pro Light" w:cs="Arial"/>
                <w:sz w:val="22"/>
                <w:szCs w:val="22"/>
              </w:rPr>
            </w:pPr>
          </w:p>
        </w:tc>
      </w:tr>
    </w:tbl>
    <w:p w14:paraId="77207385" w14:textId="77777777" w:rsidR="00BF4A8A" w:rsidRPr="00E10891" w:rsidRDefault="00BF4A8A" w:rsidP="00DA6C0E">
      <w:pPr>
        <w:rPr>
          <w:rFonts w:ascii="Source Sans Pro Light" w:hAnsi="Source Sans Pro Light" w:cs="Arial"/>
          <w:b/>
          <w:sz w:val="22"/>
          <w:szCs w:val="22"/>
        </w:rPr>
      </w:pPr>
    </w:p>
    <w:p w14:paraId="32FCA1BD" w14:textId="1D4902EA" w:rsidR="00DA6C0E" w:rsidRPr="00E10891" w:rsidRDefault="006B4C7C" w:rsidP="00DE5708">
      <w:pPr>
        <w:jc w:val="center"/>
        <w:rPr>
          <w:rFonts w:ascii="Source Sans Pro Light" w:hAnsi="Source Sans Pro Light" w:cs="Arial"/>
          <w:b/>
          <w:sz w:val="22"/>
          <w:szCs w:val="22"/>
          <w:u w:val="single"/>
        </w:rPr>
      </w:pPr>
      <w:r w:rsidRPr="00E10891">
        <w:rPr>
          <w:rFonts w:ascii="Source Sans Pro Light" w:hAnsi="Source Sans Pro Light" w:cs="ZWAdobeF"/>
          <w:sz w:val="2"/>
          <w:szCs w:val="2"/>
        </w:rPr>
        <w:t>U</w:t>
      </w:r>
      <w:r w:rsidR="00DE5708" w:rsidRPr="00E10891">
        <w:rPr>
          <w:rFonts w:ascii="Source Sans Pro Light" w:hAnsi="Source Sans Pro Light" w:cs="Arial"/>
          <w:b/>
          <w:sz w:val="22"/>
          <w:szCs w:val="22"/>
          <w:u w:val="single"/>
        </w:rPr>
        <w:t>Summary of Action item</w:t>
      </w:r>
      <w:r w:rsidR="007F30C3" w:rsidRPr="00E10891">
        <w:rPr>
          <w:rFonts w:ascii="Source Sans Pro Light" w:hAnsi="Source Sans Pro Light" w:cs="Arial"/>
          <w:b/>
          <w:sz w:val="22"/>
          <w:szCs w:val="22"/>
          <w:u w:val="single"/>
        </w:rPr>
        <w:t>s</w:t>
      </w:r>
      <w:r w:rsidR="00EA4EED" w:rsidRPr="00E10891">
        <w:rPr>
          <w:rFonts w:ascii="Source Sans Pro Light" w:hAnsi="Source Sans Pro Light" w:cs="Arial"/>
          <w:b/>
          <w:sz w:val="22"/>
          <w:szCs w:val="22"/>
          <w:u w:val="single"/>
        </w:rPr>
        <w:t xml:space="preserve"> from May 17</w:t>
      </w:r>
      <w:r w:rsidR="008572B0" w:rsidRPr="00E10891">
        <w:rPr>
          <w:rFonts w:ascii="Source Sans Pro Light" w:hAnsi="Source Sans Pro Light" w:cs="Arial"/>
          <w:b/>
          <w:sz w:val="22"/>
          <w:szCs w:val="22"/>
          <w:u w:val="single"/>
        </w:rPr>
        <w:t>, 2016</w:t>
      </w:r>
    </w:p>
    <w:p w14:paraId="20D5A335" w14:textId="77777777" w:rsidR="00FE2D74" w:rsidRPr="00E10891" w:rsidRDefault="00FE2D74" w:rsidP="00DE5708">
      <w:pPr>
        <w:jc w:val="center"/>
        <w:rPr>
          <w:rFonts w:ascii="Source Sans Pro Light" w:hAnsi="Source Sans Pro Light" w:cs="Arial"/>
          <w:b/>
          <w:sz w:val="22"/>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064"/>
      </w:tblGrid>
      <w:tr w:rsidR="00144A46" w:rsidRPr="00E10891" w14:paraId="3777003E" w14:textId="77777777" w:rsidTr="009E681D">
        <w:tc>
          <w:tcPr>
            <w:tcW w:w="709" w:type="dxa"/>
            <w:shd w:val="clear" w:color="auto" w:fill="auto"/>
            <w:vAlign w:val="center"/>
          </w:tcPr>
          <w:p w14:paraId="19A0D75E" w14:textId="7EF5C487" w:rsidR="00144A46" w:rsidRPr="00E10891" w:rsidRDefault="00144A46" w:rsidP="001F4870">
            <w:pPr>
              <w:jc w:val="center"/>
              <w:rPr>
                <w:rFonts w:ascii="Source Sans Pro Light" w:hAnsi="Source Sans Pro Light" w:cs="Arial"/>
                <w:sz w:val="22"/>
                <w:szCs w:val="22"/>
              </w:rPr>
            </w:pPr>
          </w:p>
        </w:tc>
        <w:tc>
          <w:tcPr>
            <w:tcW w:w="10064" w:type="dxa"/>
            <w:shd w:val="clear" w:color="auto" w:fill="FFC000"/>
          </w:tcPr>
          <w:p w14:paraId="4A72F6E8" w14:textId="038325E8" w:rsidR="00144A46" w:rsidRPr="00E10891" w:rsidRDefault="00246FA9" w:rsidP="00EA4EED">
            <w:pPr>
              <w:pStyle w:val="ListParagraph"/>
              <w:ind w:left="0"/>
              <w:rPr>
                <w:rFonts w:ascii="Source Sans Pro Light" w:hAnsi="Source Sans Pro Light"/>
                <w:sz w:val="22"/>
                <w:szCs w:val="22"/>
              </w:rPr>
            </w:pPr>
            <w:r w:rsidRPr="00E10891">
              <w:rPr>
                <w:rFonts w:ascii="Source Sans Pro Light" w:hAnsi="Source Sans Pro Light"/>
                <w:b/>
                <w:sz w:val="22"/>
                <w:szCs w:val="22"/>
                <w:u w:val="single"/>
              </w:rPr>
              <w:t>ACTION:</w:t>
            </w:r>
            <w:r w:rsidRPr="00E10891">
              <w:rPr>
                <w:rFonts w:ascii="Source Sans Pro Light" w:hAnsi="Source Sans Pro Light"/>
                <w:sz w:val="22"/>
                <w:szCs w:val="22"/>
              </w:rPr>
              <w:t xml:space="preserve"> </w:t>
            </w:r>
            <w:r w:rsidR="008E7B63" w:rsidRPr="00E10891">
              <w:rPr>
                <w:rFonts w:ascii="Source Sans Pro Light" w:hAnsi="Source Sans Pro Light"/>
                <w:sz w:val="22"/>
                <w:szCs w:val="22"/>
              </w:rPr>
              <w:t xml:space="preserve"> </w:t>
            </w:r>
          </w:p>
        </w:tc>
      </w:tr>
      <w:tr w:rsidR="00144A46" w:rsidRPr="00E10891" w14:paraId="576A9B5B" w14:textId="77777777" w:rsidTr="009E681D">
        <w:tc>
          <w:tcPr>
            <w:tcW w:w="709" w:type="dxa"/>
            <w:shd w:val="clear" w:color="auto" w:fill="auto"/>
            <w:vAlign w:val="center"/>
          </w:tcPr>
          <w:p w14:paraId="6B511BD1" w14:textId="0FB32FAC" w:rsidR="00144A46" w:rsidRPr="00E10891" w:rsidRDefault="00144A46" w:rsidP="001F4870">
            <w:pPr>
              <w:jc w:val="center"/>
              <w:rPr>
                <w:rFonts w:ascii="Source Sans Pro Light" w:hAnsi="Source Sans Pro Light" w:cs="Arial"/>
                <w:sz w:val="22"/>
                <w:szCs w:val="22"/>
              </w:rPr>
            </w:pPr>
          </w:p>
        </w:tc>
        <w:tc>
          <w:tcPr>
            <w:tcW w:w="10064" w:type="dxa"/>
            <w:shd w:val="clear" w:color="auto" w:fill="FFC000"/>
          </w:tcPr>
          <w:p w14:paraId="21A52434" w14:textId="0296A96A" w:rsidR="00144A46" w:rsidRPr="00E10891" w:rsidRDefault="00246FA9" w:rsidP="009E28F1">
            <w:pPr>
              <w:pStyle w:val="ListParagraph"/>
              <w:ind w:left="0"/>
              <w:rPr>
                <w:rFonts w:ascii="Source Sans Pro Light" w:hAnsi="Source Sans Pro Light"/>
                <w:sz w:val="22"/>
                <w:szCs w:val="22"/>
              </w:rPr>
            </w:pPr>
            <w:r w:rsidRPr="00E10891">
              <w:rPr>
                <w:rFonts w:ascii="Source Sans Pro Light" w:hAnsi="Source Sans Pro Light"/>
                <w:b/>
                <w:sz w:val="22"/>
                <w:szCs w:val="22"/>
                <w:u w:val="single"/>
              </w:rPr>
              <w:t>ACTION:</w:t>
            </w:r>
            <w:r w:rsidR="003B4E9F" w:rsidRPr="00E10891">
              <w:rPr>
                <w:rFonts w:ascii="Source Sans Pro Light" w:hAnsi="Source Sans Pro Light"/>
                <w:sz w:val="22"/>
                <w:szCs w:val="22"/>
              </w:rPr>
              <w:t xml:space="preserve">  </w:t>
            </w:r>
          </w:p>
        </w:tc>
      </w:tr>
      <w:tr w:rsidR="00144A46" w:rsidRPr="00E10891" w14:paraId="64DB1FC4" w14:textId="77777777" w:rsidTr="009E681D">
        <w:tc>
          <w:tcPr>
            <w:tcW w:w="709" w:type="dxa"/>
            <w:shd w:val="clear" w:color="auto" w:fill="auto"/>
            <w:vAlign w:val="center"/>
          </w:tcPr>
          <w:p w14:paraId="2FD6E24D" w14:textId="6DD0B13D" w:rsidR="00144A46" w:rsidRPr="00E10891" w:rsidRDefault="00144A46" w:rsidP="001F4870">
            <w:pPr>
              <w:jc w:val="center"/>
              <w:rPr>
                <w:rFonts w:ascii="Source Sans Pro Light" w:hAnsi="Source Sans Pro Light" w:cs="Arial"/>
                <w:sz w:val="22"/>
                <w:szCs w:val="22"/>
              </w:rPr>
            </w:pPr>
          </w:p>
        </w:tc>
        <w:tc>
          <w:tcPr>
            <w:tcW w:w="10064" w:type="dxa"/>
            <w:shd w:val="clear" w:color="auto" w:fill="FFC000"/>
          </w:tcPr>
          <w:p w14:paraId="61B4818E" w14:textId="3DDD3102" w:rsidR="00144A46" w:rsidRPr="00E10891" w:rsidRDefault="00246FA9" w:rsidP="009E28F1">
            <w:pPr>
              <w:contextualSpacing/>
              <w:rPr>
                <w:rFonts w:ascii="Source Sans Pro Light" w:hAnsi="Source Sans Pro Light"/>
                <w:sz w:val="22"/>
                <w:szCs w:val="22"/>
              </w:rPr>
            </w:pPr>
            <w:r w:rsidRPr="00E10891">
              <w:rPr>
                <w:rFonts w:ascii="Source Sans Pro Light" w:hAnsi="Source Sans Pro Light"/>
                <w:b/>
                <w:sz w:val="22"/>
                <w:szCs w:val="22"/>
                <w:u w:val="single"/>
              </w:rPr>
              <w:t xml:space="preserve">ACTION: </w:t>
            </w:r>
            <w:r w:rsidR="00092DC0" w:rsidRPr="00E10891">
              <w:rPr>
                <w:rFonts w:ascii="Source Sans Pro Light" w:hAnsi="Source Sans Pro Light"/>
                <w:b/>
                <w:sz w:val="22"/>
                <w:szCs w:val="22"/>
                <w:u w:val="single"/>
              </w:rPr>
              <w:t xml:space="preserve"> </w:t>
            </w:r>
          </w:p>
        </w:tc>
      </w:tr>
      <w:tr w:rsidR="006D56C6" w:rsidRPr="00E10891" w14:paraId="691F7545" w14:textId="77777777" w:rsidTr="009E681D">
        <w:tc>
          <w:tcPr>
            <w:tcW w:w="709" w:type="dxa"/>
            <w:shd w:val="clear" w:color="auto" w:fill="auto"/>
            <w:vAlign w:val="center"/>
          </w:tcPr>
          <w:p w14:paraId="4C10CED3" w14:textId="77777777" w:rsidR="006D56C6" w:rsidRPr="00E10891" w:rsidRDefault="006D56C6" w:rsidP="001F4870">
            <w:pPr>
              <w:jc w:val="center"/>
              <w:rPr>
                <w:rFonts w:ascii="Source Sans Pro Light" w:hAnsi="Source Sans Pro Light" w:cs="Arial"/>
                <w:sz w:val="22"/>
                <w:szCs w:val="22"/>
              </w:rPr>
            </w:pPr>
          </w:p>
        </w:tc>
        <w:tc>
          <w:tcPr>
            <w:tcW w:w="10064" w:type="dxa"/>
            <w:shd w:val="clear" w:color="auto" w:fill="FFC000"/>
          </w:tcPr>
          <w:p w14:paraId="3BDB5A2E" w14:textId="749032B4" w:rsidR="006D56C6" w:rsidRPr="00E10891" w:rsidRDefault="00CA29A4" w:rsidP="009E28F1">
            <w:pPr>
              <w:widowControl w:val="0"/>
              <w:autoSpaceDE w:val="0"/>
              <w:autoSpaceDN w:val="0"/>
              <w:adjustRightInd w:val="0"/>
              <w:rPr>
                <w:rFonts w:ascii="Source Sans Pro Light" w:eastAsia="Cambria" w:hAnsi="Source Sans Pro Light" w:cs="Times"/>
                <w:sz w:val="22"/>
                <w:szCs w:val="22"/>
              </w:rPr>
            </w:pPr>
            <w:r w:rsidRPr="00E10891">
              <w:rPr>
                <w:rFonts w:ascii="Source Sans Pro Light" w:hAnsi="Source Sans Pro Light"/>
                <w:b/>
                <w:sz w:val="22"/>
                <w:szCs w:val="22"/>
                <w:u w:val="single"/>
              </w:rPr>
              <w:t xml:space="preserve">ACTION: </w:t>
            </w:r>
          </w:p>
        </w:tc>
      </w:tr>
      <w:tr w:rsidR="006D56C6" w:rsidRPr="00E10891" w14:paraId="64220A84" w14:textId="77777777" w:rsidTr="009E681D">
        <w:tc>
          <w:tcPr>
            <w:tcW w:w="709" w:type="dxa"/>
            <w:shd w:val="clear" w:color="auto" w:fill="auto"/>
            <w:vAlign w:val="center"/>
          </w:tcPr>
          <w:p w14:paraId="23B75321" w14:textId="77777777" w:rsidR="006D56C6" w:rsidRPr="00E10891" w:rsidRDefault="006D56C6" w:rsidP="001F4870">
            <w:pPr>
              <w:jc w:val="center"/>
              <w:rPr>
                <w:rFonts w:ascii="Source Sans Pro Light" w:hAnsi="Source Sans Pro Light" w:cs="Arial"/>
                <w:sz w:val="22"/>
                <w:szCs w:val="22"/>
              </w:rPr>
            </w:pPr>
          </w:p>
        </w:tc>
        <w:tc>
          <w:tcPr>
            <w:tcW w:w="10064" w:type="dxa"/>
            <w:shd w:val="clear" w:color="auto" w:fill="FFC000"/>
          </w:tcPr>
          <w:p w14:paraId="4AFCED22" w14:textId="3BA9A4B5" w:rsidR="006D56C6" w:rsidRPr="00E10891" w:rsidRDefault="00CA29A4" w:rsidP="009E28F1">
            <w:pPr>
              <w:rPr>
                <w:rFonts w:ascii="Source Sans Pro Light" w:hAnsi="Source Sans Pro Light"/>
                <w:sz w:val="22"/>
                <w:szCs w:val="22"/>
              </w:rPr>
            </w:pPr>
            <w:r w:rsidRPr="00E10891">
              <w:rPr>
                <w:rFonts w:ascii="Source Sans Pro Light" w:hAnsi="Source Sans Pro Light"/>
                <w:b/>
                <w:sz w:val="22"/>
                <w:szCs w:val="22"/>
                <w:u w:val="single"/>
              </w:rPr>
              <w:t>ACTION:</w:t>
            </w:r>
            <w:r w:rsidRPr="00E10891">
              <w:rPr>
                <w:rFonts w:ascii="Source Sans Pro Light" w:hAnsi="Source Sans Pro Light"/>
                <w:b/>
                <w:sz w:val="22"/>
                <w:szCs w:val="22"/>
              </w:rPr>
              <w:t xml:space="preserve"> </w:t>
            </w:r>
          </w:p>
        </w:tc>
      </w:tr>
      <w:tr w:rsidR="006D56C6" w:rsidRPr="00E10891" w14:paraId="11CDF337" w14:textId="77777777" w:rsidTr="009E681D">
        <w:tc>
          <w:tcPr>
            <w:tcW w:w="709" w:type="dxa"/>
            <w:shd w:val="clear" w:color="auto" w:fill="auto"/>
            <w:vAlign w:val="center"/>
          </w:tcPr>
          <w:p w14:paraId="4B49E9BB" w14:textId="17C84A9C" w:rsidR="006D56C6" w:rsidRPr="00E10891" w:rsidRDefault="006D56C6" w:rsidP="001F4870">
            <w:pPr>
              <w:jc w:val="center"/>
              <w:rPr>
                <w:rFonts w:ascii="Source Sans Pro Light" w:hAnsi="Source Sans Pro Light" w:cs="Arial"/>
                <w:sz w:val="22"/>
                <w:szCs w:val="22"/>
              </w:rPr>
            </w:pPr>
          </w:p>
        </w:tc>
        <w:tc>
          <w:tcPr>
            <w:tcW w:w="10064" w:type="dxa"/>
            <w:shd w:val="clear" w:color="auto" w:fill="FFC000"/>
          </w:tcPr>
          <w:p w14:paraId="6D989661" w14:textId="035504C5" w:rsidR="006D56C6" w:rsidRPr="00E10891" w:rsidRDefault="00CA29A4" w:rsidP="009E28F1">
            <w:pPr>
              <w:contextualSpacing/>
              <w:rPr>
                <w:rFonts w:ascii="Source Sans Pro Light" w:hAnsi="Source Sans Pro Light"/>
                <w:sz w:val="22"/>
                <w:szCs w:val="22"/>
              </w:rPr>
            </w:pPr>
            <w:r w:rsidRPr="00E10891">
              <w:rPr>
                <w:rFonts w:ascii="Source Sans Pro Light" w:hAnsi="Source Sans Pro Light"/>
                <w:b/>
                <w:sz w:val="22"/>
                <w:szCs w:val="22"/>
                <w:u w:val="single"/>
              </w:rPr>
              <w:t>ACTION:</w:t>
            </w:r>
            <w:r w:rsidRPr="00E10891">
              <w:rPr>
                <w:rFonts w:ascii="Source Sans Pro Light" w:hAnsi="Source Sans Pro Light"/>
                <w:sz w:val="22"/>
                <w:szCs w:val="22"/>
              </w:rPr>
              <w:t xml:space="preserve"> </w:t>
            </w:r>
            <w:r w:rsidR="00EE3594" w:rsidRPr="00E10891">
              <w:rPr>
                <w:rFonts w:ascii="Source Sans Pro Light" w:hAnsi="Source Sans Pro Light"/>
                <w:sz w:val="22"/>
                <w:szCs w:val="22"/>
              </w:rPr>
              <w:t xml:space="preserve"> </w:t>
            </w:r>
          </w:p>
        </w:tc>
      </w:tr>
      <w:tr w:rsidR="00CA29A4" w:rsidRPr="00E10891" w14:paraId="60F010D7" w14:textId="77777777" w:rsidTr="009E681D">
        <w:tc>
          <w:tcPr>
            <w:tcW w:w="709" w:type="dxa"/>
            <w:shd w:val="clear" w:color="auto" w:fill="auto"/>
            <w:vAlign w:val="center"/>
          </w:tcPr>
          <w:p w14:paraId="474B93A0" w14:textId="0478A4B9" w:rsidR="00CA29A4" w:rsidRPr="00E10891" w:rsidRDefault="00CA29A4" w:rsidP="001F4870">
            <w:pPr>
              <w:jc w:val="center"/>
              <w:rPr>
                <w:rFonts w:ascii="Source Sans Pro Light" w:hAnsi="Source Sans Pro Light" w:cs="Arial"/>
                <w:sz w:val="22"/>
                <w:szCs w:val="22"/>
              </w:rPr>
            </w:pPr>
          </w:p>
        </w:tc>
        <w:tc>
          <w:tcPr>
            <w:tcW w:w="10064" w:type="dxa"/>
            <w:shd w:val="clear" w:color="auto" w:fill="FFC000"/>
          </w:tcPr>
          <w:p w14:paraId="396B357F" w14:textId="65D14A56" w:rsidR="00CA29A4" w:rsidRPr="00E10891" w:rsidRDefault="00CA29A4" w:rsidP="009E28F1">
            <w:pPr>
              <w:contextualSpacing/>
              <w:rPr>
                <w:rFonts w:ascii="Source Sans Pro Light" w:hAnsi="Source Sans Pro Light"/>
                <w:b/>
                <w:sz w:val="22"/>
                <w:szCs w:val="22"/>
                <w:u w:val="single"/>
              </w:rPr>
            </w:pPr>
            <w:r w:rsidRPr="00E10891">
              <w:rPr>
                <w:rFonts w:ascii="Source Sans Pro Light" w:hAnsi="Source Sans Pro Light"/>
                <w:b/>
                <w:sz w:val="22"/>
                <w:szCs w:val="22"/>
                <w:u w:val="single"/>
              </w:rPr>
              <w:t xml:space="preserve">ACTION: </w:t>
            </w:r>
            <w:r w:rsidR="0049356A" w:rsidRPr="00E10891">
              <w:rPr>
                <w:rFonts w:ascii="Source Sans Pro Light" w:hAnsi="Source Sans Pro Light"/>
                <w:b/>
                <w:sz w:val="22"/>
                <w:szCs w:val="22"/>
                <w:u w:val="single"/>
              </w:rPr>
              <w:t xml:space="preserve"> </w:t>
            </w:r>
          </w:p>
        </w:tc>
      </w:tr>
    </w:tbl>
    <w:p w14:paraId="55323FE3" w14:textId="77777777" w:rsidR="00DE5708" w:rsidRPr="00E10891" w:rsidRDefault="00DE5708" w:rsidP="00DA6C0E">
      <w:pPr>
        <w:rPr>
          <w:rFonts w:ascii="Source Sans Pro Light" w:hAnsi="Source Sans Pro Light" w:cs="Arial"/>
          <w:sz w:val="22"/>
          <w:szCs w:val="22"/>
        </w:rPr>
      </w:pPr>
    </w:p>
    <w:p w14:paraId="03C9D949" w14:textId="77777777" w:rsidR="00DA6C0E" w:rsidRPr="00E10891" w:rsidRDefault="00DA6C0E" w:rsidP="00DA6C0E">
      <w:pPr>
        <w:rPr>
          <w:rFonts w:ascii="Source Sans Pro Light" w:hAnsi="Source Sans Pro Light" w:cs="Arial"/>
          <w:sz w:val="22"/>
          <w:szCs w:val="22"/>
        </w:rPr>
      </w:pPr>
    </w:p>
    <w:p w14:paraId="71A1759F" w14:textId="77777777" w:rsidR="00DA6C0E" w:rsidRPr="00E10891" w:rsidRDefault="00DA6C0E" w:rsidP="00DA6C0E">
      <w:pPr>
        <w:rPr>
          <w:rFonts w:ascii="Source Sans Pro Light" w:hAnsi="Source Sans Pro Light" w:cs="Arial"/>
          <w:sz w:val="22"/>
          <w:szCs w:val="22"/>
        </w:rPr>
      </w:pPr>
    </w:p>
    <w:p w14:paraId="5A2A4621" w14:textId="77777777" w:rsidR="00CB5496" w:rsidRPr="00E10891" w:rsidRDefault="00BE24E3" w:rsidP="00BE24E3">
      <w:pPr>
        <w:tabs>
          <w:tab w:val="left" w:pos="8164"/>
        </w:tabs>
        <w:rPr>
          <w:rFonts w:ascii="Source Sans Pro Light" w:hAnsi="Source Sans Pro Light" w:cs="Arial"/>
          <w:sz w:val="22"/>
          <w:szCs w:val="22"/>
        </w:rPr>
        <w:sectPr w:rsidR="00CB5496" w:rsidRPr="00E10891" w:rsidSect="00E10891">
          <w:headerReference w:type="even" r:id="rId9"/>
          <w:headerReference w:type="default" r:id="rId10"/>
          <w:footerReference w:type="even" r:id="rId11"/>
          <w:footerReference w:type="default" r:id="rId12"/>
          <w:headerReference w:type="first" r:id="rId13"/>
          <w:footerReference w:type="first" r:id="rId14"/>
          <w:pgSz w:w="12242" w:h="15842" w:code="1"/>
          <w:pgMar w:top="709" w:right="1440" w:bottom="1440" w:left="1440" w:header="709" w:footer="709" w:gutter="0"/>
          <w:cols w:space="708"/>
          <w:titlePg/>
          <w:docGrid w:linePitch="360"/>
        </w:sectPr>
      </w:pPr>
      <w:r w:rsidRPr="00E10891">
        <w:rPr>
          <w:rFonts w:ascii="Source Sans Pro Light" w:hAnsi="Source Sans Pro Light" w:cs="Arial"/>
          <w:sz w:val="22"/>
          <w:szCs w:val="22"/>
        </w:rPr>
        <w:tab/>
      </w:r>
    </w:p>
    <w:p w14:paraId="22D13316" w14:textId="77777777" w:rsidR="00744DD5" w:rsidRPr="00E10891" w:rsidRDefault="00744DD5" w:rsidP="00265673">
      <w:pPr>
        <w:tabs>
          <w:tab w:val="left" w:pos="2290"/>
        </w:tabs>
        <w:rPr>
          <w:rFonts w:ascii="Source Sans Pro Light" w:hAnsi="Source Sans Pro Light"/>
          <w:b/>
          <w:sz w:val="22"/>
          <w:szCs w:val="22"/>
        </w:rPr>
      </w:pPr>
    </w:p>
    <w:tbl>
      <w:tblPr>
        <w:tblW w:w="144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12150"/>
      </w:tblGrid>
      <w:tr w:rsidR="004F4536" w:rsidRPr="00E10891" w14:paraId="28373E2B" w14:textId="77777777" w:rsidTr="00FE2D74">
        <w:trPr>
          <w:tblHeader/>
        </w:trPr>
        <w:tc>
          <w:tcPr>
            <w:tcW w:w="14427" w:type="dxa"/>
            <w:gridSpan w:val="2"/>
            <w:shd w:val="clear" w:color="auto" w:fill="FFFAEB"/>
          </w:tcPr>
          <w:p w14:paraId="4EA19754" w14:textId="6D0AC7E7" w:rsidR="004F4536" w:rsidRPr="00E10891" w:rsidRDefault="004F4536" w:rsidP="00FD1BC0">
            <w:pPr>
              <w:jc w:val="center"/>
              <w:rPr>
                <w:rFonts w:ascii="Source Sans Pro Light" w:hAnsi="Source Sans Pro Light"/>
                <w:b/>
                <w:sz w:val="22"/>
                <w:szCs w:val="22"/>
              </w:rPr>
            </w:pPr>
            <w:r w:rsidRPr="00E10891">
              <w:rPr>
                <w:rFonts w:ascii="Source Sans Pro Light" w:hAnsi="Source Sans Pro Light"/>
                <w:b/>
                <w:sz w:val="22"/>
                <w:szCs w:val="22"/>
              </w:rPr>
              <w:t xml:space="preserve">Minutes from P-HSJCC Meeting of </w:t>
            </w:r>
            <w:r w:rsidR="007972EB" w:rsidRPr="00E10891">
              <w:rPr>
                <w:rFonts w:ascii="Source Sans Pro Light" w:hAnsi="Source Sans Pro Light"/>
                <w:b/>
                <w:sz w:val="22"/>
                <w:szCs w:val="22"/>
              </w:rPr>
              <w:t>May 17</w:t>
            </w:r>
            <w:r w:rsidR="00DF28BA" w:rsidRPr="00E10891">
              <w:rPr>
                <w:rFonts w:ascii="Source Sans Pro Light" w:hAnsi="Source Sans Pro Light"/>
                <w:b/>
                <w:sz w:val="22"/>
                <w:szCs w:val="22"/>
              </w:rPr>
              <w:t>, 201</w:t>
            </w:r>
            <w:r w:rsidR="00F3093F" w:rsidRPr="00E10891">
              <w:rPr>
                <w:rFonts w:ascii="Source Sans Pro Light" w:hAnsi="Source Sans Pro Light"/>
                <w:b/>
                <w:sz w:val="22"/>
                <w:szCs w:val="22"/>
              </w:rPr>
              <w:t>6</w:t>
            </w:r>
          </w:p>
        </w:tc>
      </w:tr>
      <w:tr w:rsidR="004F1D69" w:rsidRPr="00E10891" w14:paraId="6DAAA8B0" w14:textId="77777777" w:rsidTr="00B8748B">
        <w:trPr>
          <w:tblHeader/>
        </w:trPr>
        <w:tc>
          <w:tcPr>
            <w:tcW w:w="2277" w:type="dxa"/>
            <w:shd w:val="clear" w:color="auto" w:fill="FFFAEB"/>
          </w:tcPr>
          <w:p w14:paraId="6A58CA7D" w14:textId="77777777" w:rsidR="004F1D69" w:rsidRPr="00E10891" w:rsidRDefault="004F1D69" w:rsidP="00A83032">
            <w:pPr>
              <w:jc w:val="center"/>
              <w:rPr>
                <w:rFonts w:ascii="Source Sans Pro Light" w:hAnsi="Source Sans Pro Light"/>
                <w:b/>
                <w:sz w:val="22"/>
                <w:szCs w:val="22"/>
              </w:rPr>
            </w:pPr>
            <w:r w:rsidRPr="00E10891">
              <w:rPr>
                <w:rFonts w:ascii="Source Sans Pro Light" w:hAnsi="Source Sans Pro Light"/>
                <w:b/>
                <w:sz w:val="22"/>
                <w:szCs w:val="22"/>
              </w:rPr>
              <w:t>Item for Discussion</w:t>
            </w:r>
          </w:p>
        </w:tc>
        <w:tc>
          <w:tcPr>
            <w:tcW w:w="12150" w:type="dxa"/>
            <w:shd w:val="clear" w:color="auto" w:fill="FFFAEB"/>
          </w:tcPr>
          <w:p w14:paraId="6B5D1990" w14:textId="77777777" w:rsidR="004F1D69" w:rsidRPr="00E10891" w:rsidRDefault="004F1D69" w:rsidP="005E4AED">
            <w:pPr>
              <w:jc w:val="center"/>
              <w:rPr>
                <w:rFonts w:ascii="Source Sans Pro Light" w:hAnsi="Source Sans Pro Light"/>
                <w:b/>
                <w:sz w:val="22"/>
                <w:szCs w:val="22"/>
              </w:rPr>
            </w:pPr>
            <w:r w:rsidRPr="00E10891">
              <w:rPr>
                <w:rFonts w:ascii="Source Sans Pro Light" w:hAnsi="Source Sans Pro Light"/>
                <w:b/>
                <w:sz w:val="22"/>
                <w:szCs w:val="22"/>
              </w:rPr>
              <w:t>Discussion</w:t>
            </w:r>
          </w:p>
        </w:tc>
      </w:tr>
      <w:tr w:rsidR="00DF7EB1" w:rsidRPr="00E10891" w14:paraId="127918D2" w14:textId="77777777" w:rsidTr="00951051">
        <w:trPr>
          <w:trHeight w:val="460"/>
        </w:trPr>
        <w:tc>
          <w:tcPr>
            <w:tcW w:w="2277" w:type="dxa"/>
          </w:tcPr>
          <w:p w14:paraId="4716600C" w14:textId="77777777" w:rsidR="00DF7EB1" w:rsidRPr="00E10891" w:rsidRDefault="00DF7EB1" w:rsidP="00DF7EB1">
            <w:pPr>
              <w:numPr>
                <w:ilvl w:val="0"/>
                <w:numId w:val="1"/>
              </w:numPr>
              <w:spacing w:beforeLines="40" w:before="96"/>
              <w:rPr>
                <w:rFonts w:ascii="Source Sans Pro Light" w:hAnsi="Source Sans Pro Light" w:cs="Arial"/>
                <w:b/>
                <w:sz w:val="22"/>
                <w:szCs w:val="22"/>
              </w:rPr>
            </w:pPr>
            <w:r w:rsidRPr="00E10891">
              <w:rPr>
                <w:rFonts w:ascii="Source Sans Pro Light" w:hAnsi="Source Sans Pro Light" w:cs="Arial"/>
                <w:b/>
                <w:sz w:val="22"/>
                <w:szCs w:val="22"/>
              </w:rPr>
              <w:t>Welcome and Introductions</w:t>
            </w:r>
          </w:p>
        </w:tc>
        <w:tc>
          <w:tcPr>
            <w:tcW w:w="12150" w:type="dxa"/>
          </w:tcPr>
          <w:p w14:paraId="63E749C0" w14:textId="72A9A92C" w:rsidR="00DC6240" w:rsidRPr="00E10891" w:rsidRDefault="007972EB" w:rsidP="00405193">
            <w:pPr>
              <w:rPr>
                <w:rFonts w:ascii="Source Sans Pro Light" w:hAnsi="Source Sans Pro Light" w:cs="Arial"/>
                <w:sz w:val="22"/>
                <w:szCs w:val="22"/>
              </w:rPr>
            </w:pPr>
            <w:r w:rsidRPr="00E10891">
              <w:rPr>
                <w:rFonts w:ascii="Source Sans Pro Light" w:hAnsi="Source Sans Pro Light" w:cs="Arial"/>
                <w:sz w:val="22"/>
                <w:szCs w:val="22"/>
              </w:rPr>
              <w:t>Katie Almond</w:t>
            </w:r>
            <w:r w:rsidR="00F3093F" w:rsidRPr="00E10891">
              <w:rPr>
                <w:rFonts w:ascii="Source Sans Pro Light" w:hAnsi="Source Sans Pro Light" w:cs="Arial"/>
                <w:sz w:val="22"/>
                <w:szCs w:val="22"/>
              </w:rPr>
              <w:t xml:space="preserve"> </w:t>
            </w:r>
            <w:r w:rsidR="00405193" w:rsidRPr="00E10891">
              <w:rPr>
                <w:rFonts w:ascii="Source Sans Pro Light" w:hAnsi="Source Sans Pro Light" w:cs="Arial"/>
                <w:sz w:val="22"/>
                <w:szCs w:val="22"/>
              </w:rPr>
              <w:t>welcomed the att</w:t>
            </w:r>
            <w:r w:rsidR="0007000D" w:rsidRPr="00E10891">
              <w:rPr>
                <w:rFonts w:ascii="Source Sans Pro Light" w:hAnsi="Source Sans Pro Light" w:cs="Arial"/>
                <w:sz w:val="22"/>
                <w:szCs w:val="22"/>
              </w:rPr>
              <w:t>endees to the Provincial HSJCC m</w:t>
            </w:r>
            <w:r w:rsidR="00405193" w:rsidRPr="00E10891">
              <w:rPr>
                <w:rFonts w:ascii="Source Sans Pro Light" w:hAnsi="Source Sans Pro Light" w:cs="Arial"/>
                <w:sz w:val="22"/>
                <w:szCs w:val="22"/>
              </w:rPr>
              <w:t xml:space="preserve">eeting of </w:t>
            </w:r>
            <w:r w:rsidRPr="00E10891">
              <w:rPr>
                <w:rFonts w:ascii="Source Sans Pro Light" w:hAnsi="Source Sans Pro Light" w:cs="Arial"/>
                <w:sz w:val="22"/>
                <w:szCs w:val="22"/>
              </w:rPr>
              <w:t>May 17</w:t>
            </w:r>
            <w:r w:rsidR="00F3093F" w:rsidRPr="00E10891">
              <w:rPr>
                <w:rFonts w:ascii="Source Sans Pro Light" w:hAnsi="Source Sans Pro Light" w:cs="Arial"/>
                <w:sz w:val="22"/>
                <w:szCs w:val="22"/>
              </w:rPr>
              <w:t>, 2016</w:t>
            </w:r>
            <w:r w:rsidR="00737235" w:rsidRPr="00E10891">
              <w:rPr>
                <w:rFonts w:ascii="Source Sans Pro Light" w:hAnsi="Source Sans Pro Light" w:cs="Arial"/>
                <w:sz w:val="22"/>
                <w:szCs w:val="22"/>
              </w:rPr>
              <w:t>.</w:t>
            </w:r>
            <w:r w:rsidR="00DC6240" w:rsidRPr="00E10891">
              <w:rPr>
                <w:rFonts w:ascii="Source Sans Pro Light" w:hAnsi="Source Sans Pro Light" w:cs="Arial"/>
                <w:sz w:val="22"/>
                <w:szCs w:val="22"/>
              </w:rPr>
              <w:t xml:space="preserve"> </w:t>
            </w:r>
          </w:p>
          <w:p w14:paraId="406F8CCB" w14:textId="3BF8BED1" w:rsidR="009D71FF" w:rsidRPr="00E10891" w:rsidRDefault="009D71FF" w:rsidP="00405193">
            <w:pPr>
              <w:rPr>
                <w:rFonts w:ascii="Source Sans Pro Light" w:hAnsi="Source Sans Pro Light" w:cs="Arial"/>
                <w:sz w:val="22"/>
                <w:szCs w:val="22"/>
              </w:rPr>
            </w:pPr>
          </w:p>
        </w:tc>
      </w:tr>
      <w:tr w:rsidR="00DF7EB1" w:rsidRPr="00E10891" w14:paraId="3F61A0D2" w14:textId="77777777" w:rsidTr="00B8748B">
        <w:trPr>
          <w:trHeight w:val="728"/>
        </w:trPr>
        <w:tc>
          <w:tcPr>
            <w:tcW w:w="2277" w:type="dxa"/>
          </w:tcPr>
          <w:p w14:paraId="4AB9F84B" w14:textId="4C4B029F" w:rsidR="00DF7EB1" w:rsidRPr="00E10891" w:rsidRDefault="00E02A9E" w:rsidP="00DF7EB1">
            <w:pPr>
              <w:numPr>
                <w:ilvl w:val="0"/>
                <w:numId w:val="1"/>
              </w:numPr>
              <w:spacing w:beforeLines="40" w:before="96"/>
              <w:rPr>
                <w:rFonts w:ascii="Source Sans Pro Light" w:hAnsi="Source Sans Pro Light" w:cs="Arial"/>
                <w:b/>
                <w:sz w:val="22"/>
                <w:szCs w:val="22"/>
              </w:rPr>
            </w:pPr>
            <w:r w:rsidRPr="00E10891">
              <w:rPr>
                <w:rFonts w:ascii="Source Sans Pro Light" w:hAnsi="Source Sans Pro Light" w:cs="Arial"/>
                <w:b/>
                <w:sz w:val="22"/>
                <w:szCs w:val="22"/>
              </w:rPr>
              <w:t>R</w:t>
            </w:r>
            <w:r w:rsidR="00CD49E8" w:rsidRPr="00E10891">
              <w:rPr>
                <w:rFonts w:ascii="Source Sans Pro Light" w:hAnsi="Source Sans Pro Light" w:cs="Arial"/>
                <w:b/>
                <w:sz w:val="22"/>
                <w:szCs w:val="22"/>
              </w:rPr>
              <w:t>eview of agenda for May 17</w:t>
            </w:r>
            <w:r w:rsidR="00F3093F" w:rsidRPr="00E10891">
              <w:rPr>
                <w:rFonts w:ascii="Source Sans Pro Light" w:hAnsi="Source Sans Pro Light" w:cs="Arial"/>
                <w:b/>
                <w:sz w:val="22"/>
                <w:szCs w:val="22"/>
              </w:rPr>
              <w:t>, 2016</w:t>
            </w:r>
          </w:p>
        </w:tc>
        <w:tc>
          <w:tcPr>
            <w:tcW w:w="12150" w:type="dxa"/>
          </w:tcPr>
          <w:p w14:paraId="5B774470" w14:textId="081DEAA5" w:rsidR="00DF7EB1" w:rsidRPr="00E10891" w:rsidRDefault="00D10C05" w:rsidP="00405193">
            <w:pPr>
              <w:rPr>
                <w:rFonts w:ascii="Source Sans Pro Light" w:hAnsi="Source Sans Pro Light" w:cs="Arial"/>
                <w:sz w:val="22"/>
                <w:szCs w:val="22"/>
              </w:rPr>
            </w:pPr>
            <w:r w:rsidRPr="00E10891">
              <w:rPr>
                <w:rFonts w:ascii="Source Sans Pro Light" w:hAnsi="Source Sans Pro Light" w:cs="Arial"/>
                <w:sz w:val="22"/>
                <w:szCs w:val="22"/>
              </w:rPr>
              <w:t>The</w:t>
            </w:r>
            <w:r w:rsidR="00405193" w:rsidRPr="00E10891">
              <w:rPr>
                <w:rFonts w:ascii="Source Sans Pro Light" w:hAnsi="Source Sans Pro Light" w:cs="Arial"/>
                <w:sz w:val="22"/>
                <w:szCs w:val="22"/>
              </w:rPr>
              <w:t xml:space="preserve"> Provincial HSJCC</w:t>
            </w:r>
            <w:r w:rsidRPr="00E10891">
              <w:rPr>
                <w:rFonts w:ascii="Source Sans Pro Light" w:hAnsi="Source Sans Pro Light" w:cs="Arial"/>
                <w:sz w:val="22"/>
                <w:szCs w:val="22"/>
              </w:rPr>
              <w:t xml:space="preserve"> </w:t>
            </w:r>
            <w:r w:rsidR="00405193" w:rsidRPr="00E10891">
              <w:rPr>
                <w:rFonts w:ascii="Source Sans Pro Light" w:hAnsi="Source Sans Pro Light" w:cs="Arial"/>
                <w:sz w:val="22"/>
                <w:szCs w:val="22"/>
              </w:rPr>
              <w:t>membership reviewed the agenda for</w:t>
            </w:r>
            <w:r w:rsidRPr="00E10891">
              <w:rPr>
                <w:rFonts w:ascii="Source Sans Pro Light" w:hAnsi="Source Sans Pro Light" w:cs="Arial"/>
                <w:sz w:val="22"/>
                <w:szCs w:val="22"/>
              </w:rPr>
              <w:t xml:space="preserve"> the meeting of </w:t>
            </w:r>
            <w:r w:rsidR="00CD49E8" w:rsidRPr="00E10891">
              <w:rPr>
                <w:rFonts w:ascii="Source Sans Pro Light" w:hAnsi="Source Sans Pro Light" w:cs="Arial"/>
                <w:sz w:val="22"/>
                <w:szCs w:val="22"/>
              </w:rPr>
              <w:t>May 17</w:t>
            </w:r>
            <w:r w:rsidR="00F3093F" w:rsidRPr="00E10891">
              <w:rPr>
                <w:rFonts w:ascii="Source Sans Pro Light" w:hAnsi="Source Sans Pro Light" w:cs="Arial"/>
                <w:sz w:val="22"/>
                <w:szCs w:val="22"/>
              </w:rPr>
              <w:t>, 2016</w:t>
            </w:r>
            <w:r w:rsidR="00FD1BC0" w:rsidRPr="00E10891">
              <w:rPr>
                <w:rFonts w:ascii="Source Sans Pro Light" w:hAnsi="Source Sans Pro Light" w:cs="Arial"/>
                <w:sz w:val="22"/>
                <w:szCs w:val="22"/>
              </w:rPr>
              <w:t xml:space="preserve">. </w:t>
            </w:r>
          </w:p>
          <w:p w14:paraId="0BCE7C81" w14:textId="77777777" w:rsidR="006A7798" w:rsidRPr="00E10891" w:rsidRDefault="006D56C6" w:rsidP="006D56C6">
            <w:pPr>
              <w:rPr>
                <w:rFonts w:ascii="Source Sans Pro Light" w:hAnsi="Source Sans Pro Light" w:cs="Arial"/>
                <w:sz w:val="22"/>
                <w:szCs w:val="22"/>
              </w:rPr>
            </w:pPr>
            <w:r w:rsidRPr="00E10891">
              <w:rPr>
                <w:rFonts w:ascii="Source Sans Pro Light" w:hAnsi="Source Sans Pro Light" w:cs="Arial"/>
                <w:sz w:val="22"/>
                <w:szCs w:val="22"/>
              </w:rPr>
              <w:t xml:space="preserve"> </w:t>
            </w:r>
          </w:p>
          <w:p w14:paraId="77F9A5FC" w14:textId="4D38123F" w:rsidR="006A7798" w:rsidRPr="00E10891" w:rsidRDefault="008E7B63" w:rsidP="00CD49E8">
            <w:pPr>
              <w:rPr>
                <w:rFonts w:ascii="Source Sans Pro Light" w:hAnsi="Source Sans Pro Light" w:cs="Arial"/>
                <w:sz w:val="22"/>
                <w:szCs w:val="22"/>
              </w:rPr>
            </w:pPr>
            <w:r w:rsidRPr="00E10891">
              <w:rPr>
                <w:rFonts w:ascii="Source Sans Pro Light" w:hAnsi="Source Sans Pro Light" w:cs="ZWAdobeF"/>
                <w:sz w:val="2"/>
                <w:szCs w:val="2"/>
              </w:rPr>
              <w:t>U</w:t>
            </w:r>
            <w:r w:rsidRPr="00E10891">
              <w:rPr>
                <w:rFonts w:ascii="Source Sans Pro Light" w:hAnsi="Source Sans Pro Light" w:cs="Arial"/>
                <w:b/>
                <w:sz w:val="22"/>
                <w:szCs w:val="22"/>
                <w:u w:val="single"/>
              </w:rPr>
              <w:t>MOTION:</w:t>
            </w:r>
            <w:r w:rsidRPr="00E10891">
              <w:rPr>
                <w:rFonts w:ascii="Source Sans Pro Light" w:hAnsi="Source Sans Pro Light" w:cs="ZWAdobeF"/>
                <w:sz w:val="2"/>
                <w:szCs w:val="2"/>
              </w:rPr>
              <w:t>U</w:t>
            </w:r>
            <w:r w:rsidRPr="00E10891">
              <w:rPr>
                <w:rFonts w:ascii="Source Sans Pro Light" w:hAnsi="Source Sans Pro Light" w:cs="Arial"/>
                <w:sz w:val="22"/>
                <w:szCs w:val="22"/>
              </w:rPr>
              <w:t xml:space="preserve"> Moved by</w:t>
            </w:r>
            <w:r w:rsidR="00455222" w:rsidRPr="00E10891">
              <w:rPr>
                <w:rFonts w:ascii="Source Sans Pro Light" w:hAnsi="Source Sans Pro Light" w:cs="Arial"/>
                <w:sz w:val="22"/>
                <w:szCs w:val="22"/>
              </w:rPr>
              <w:t xml:space="preserve"> Trevor</w:t>
            </w:r>
            <w:r w:rsidR="00AE39B7">
              <w:rPr>
                <w:rFonts w:ascii="Source Sans Pro Light" w:hAnsi="Source Sans Pro Light" w:cs="Arial"/>
                <w:sz w:val="22"/>
                <w:szCs w:val="22"/>
              </w:rPr>
              <w:t xml:space="preserve"> Tymchuk</w:t>
            </w:r>
            <w:r w:rsidR="00455222" w:rsidRPr="00E10891">
              <w:rPr>
                <w:rFonts w:ascii="Source Sans Pro Light" w:hAnsi="Source Sans Pro Light" w:cs="Arial"/>
                <w:sz w:val="22"/>
                <w:szCs w:val="22"/>
              </w:rPr>
              <w:t xml:space="preserve"> seconded by Gord</w:t>
            </w:r>
            <w:r w:rsidR="00AE39B7">
              <w:rPr>
                <w:rFonts w:ascii="Source Sans Pro Light" w:hAnsi="Source Sans Pro Light" w:cs="Arial"/>
                <w:sz w:val="22"/>
                <w:szCs w:val="22"/>
              </w:rPr>
              <w:t xml:space="preserve"> Boyd</w:t>
            </w:r>
            <w:r w:rsidR="00CD49E8" w:rsidRPr="00E10891">
              <w:rPr>
                <w:rFonts w:ascii="Source Sans Pro Light" w:hAnsi="Source Sans Pro Light" w:cs="Arial"/>
                <w:sz w:val="22"/>
                <w:szCs w:val="22"/>
              </w:rPr>
              <w:t xml:space="preserve"> </w:t>
            </w:r>
            <w:r w:rsidR="009F53EE" w:rsidRPr="00E10891">
              <w:rPr>
                <w:rFonts w:ascii="Source Sans Pro Light" w:hAnsi="Source Sans Pro Light" w:cs="Arial"/>
                <w:sz w:val="22"/>
                <w:szCs w:val="22"/>
              </w:rPr>
              <w:t xml:space="preserve"> </w:t>
            </w:r>
            <w:r w:rsidRPr="00E10891">
              <w:rPr>
                <w:rFonts w:ascii="Source Sans Pro Light" w:hAnsi="Source Sans Pro Light" w:cs="Arial"/>
                <w:sz w:val="22"/>
                <w:szCs w:val="22"/>
              </w:rPr>
              <w:t>to approve the agenda for the Provin</w:t>
            </w:r>
            <w:r w:rsidR="00CD49E8" w:rsidRPr="00E10891">
              <w:rPr>
                <w:rFonts w:ascii="Source Sans Pro Light" w:hAnsi="Source Sans Pro Light" w:cs="Arial"/>
                <w:sz w:val="22"/>
                <w:szCs w:val="22"/>
              </w:rPr>
              <w:t>cial HSJCC meeting of May 17</w:t>
            </w:r>
            <w:r w:rsidRPr="00E10891">
              <w:rPr>
                <w:rFonts w:ascii="Source Sans Pro Light" w:hAnsi="Source Sans Pro Light" w:cs="Arial"/>
                <w:sz w:val="22"/>
                <w:szCs w:val="22"/>
              </w:rPr>
              <w:t>, 2016.</w:t>
            </w:r>
          </w:p>
        </w:tc>
      </w:tr>
      <w:tr w:rsidR="00DF7EB1" w:rsidRPr="00E10891" w14:paraId="6386D74E" w14:textId="77777777" w:rsidTr="00B8748B">
        <w:tc>
          <w:tcPr>
            <w:tcW w:w="2277" w:type="dxa"/>
          </w:tcPr>
          <w:p w14:paraId="1F635DE6" w14:textId="7DE0834B" w:rsidR="00DF7EB1" w:rsidRPr="00E10891" w:rsidRDefault="00DF7EB1" w:rsidP="00DF7EB1">
            <w:pPr>
              <w:numPr>
                <w:ilvl w:val="0"/>
                <w:numId w:val="1"/>
              </w:numPr>
              <w:spacing w:beforeLines="40" w:before="96"/>
              <w:rPr>
                <w:rFonts w:ascii="Source Sans Pro Light" w:hAnsi="Source Sans Pro Light" w:cs="Arial"/>
                <w:b/>
                <w:bCs/>
                <w:sz w:val="22"/>
                <w:szCs w:val="22"/>
              </w:rPr>
            </w:pPr>
            <w:r w:rsidRPr="00E10891">
              <w:rPr>
                <w:rFonts w:ascii="Source Sans Pro Light" w:hAnsi="Source Sans Pro Light" w:cs="Arial"/>
                <w:b/>
                <w:bCs/>
                <w:sz w:val="22"/>
                <w:szCs w:val="22"/>
              </w:rPr>
              <w:t>Review/App</w:t>
            </w:r>
            <w:r w:rsidR="00E02A9E" w:rsidRPr="00E10891">
              <w:rPr>
                <w:rFonts w:ascii="Source Sans Pro Light" w:hAnsi="Source Sans Pro Light" w:cs="Arial"/>
                <w:b/>
                <w:bCs/>
                <w:sz w:val="22"/>
                <w:szCs w:val="22"/>
              </w:rPr>
              <w:t xml:space="preserve">roval of the minutes of </w:t>
            </w:r>
            <w:r w:rsidR="00CD49E8" w:rsidRPr="00E10891">
              <w:rPr>
                <w:rFonts w:ascii="Source Sans Pro Light" w:hAnsi="Source Sans Pro Light" w:cs="Arial"/>
                <w:b/>
                <w:bCs/>
                <w:sz w:val="22"/>
                <w:szCs w:val="22"/>
              </w:rPr>
              <w:t>March 22</w:t>
            </w:r>
            <w:r w:rsidR="00F3093F" w:rsidRPr="00E10891">
              <w:rPr>
                <w:rFonts w:ascii="Source Sans Pro Light" w:hAnsi="Source Sans Pro Light" w:cs="Arial"/>
                <w:b/>
                <w:bCs/>
                <w:sz w:val="22"/>
                <w:szCs w:val="22"/>
              </w:rPr>
              <w:t>, 201</w:t>
            </w:r>
            <w:r w:rsidR="009E28F1" w:rsidRPr="00E10891">
              <w:rPr>
                <w:rFonts w:ascii="Source Sans Pro Light" w:hAnsi="Source Sans Pro Light" w:cs="Arial"/>
                <w:b/>
                <w:bCs/>
                <w:sz w:val="22"/>
                <w:szCs w:val="22"/>
              </w:rPr>
              <w:t>6</w:t>
            </w:r>
          </w:p>
        </w:tc>
        <w:tc>
          <w:tcPr>
            <w:tcW w:w="12150" w:type="dxa"/>
          </w:tcPr>
          <w:p w14:paraId="5BB9B27E" w14:textId="1F86047E" w:rsidR="008E7B63" w:rsidRPr="00E10891" w:rsidRDefault="00405193" w:rsidP="009E28F1">
            <w:pPr>
              <w:rPr>
                <w:rFonts w:ascii="Source Sans Pro Light" w:hAnsi="Source Sans Pro Light" w:cs="Arial"/>
                <w:sz w:val="22"/>
                <w:szCs w:val="22"/>
              </w:rPr>
            </w:pPr>
            <w:r w:rsidRPr="00E10891">
              <w:rPr>
                <w:rFonts w:ascii="Source Sans Pro Light" w:hAnsi="Source Sans Pro Light" w:cs="Arial"/>
                <w:sz w:val="22"/>
                <w:szCs w:val="22"/>
              </w:rPr>
              <w:t>The Provincial HSJCC membership reviewed</w:t>
            </w:r>
            <w:r w:rsidR="000421A8" w:rsidRPr="00E10891">
              <w:rPr>
                <w:rFonts w:ascii="Source Sans Pro Light" w:hAnsi="Source Sans Pro Light" w:cs="Arial"/>
                <w:sz w:val="22"/>
                <w:szCs w:val="22"/>
              </w:rPr>
              <w:t xml:space="preserve"> the minutes</w:t>
            </w:r>
            <w:r w:rsidR="00CD49E8" w:rsidRPr="00E10891">
              <w:rPr>
                <w:rFonts w:ascii="Source Sans Pro Light" w:hAnsi="Source Sans Pro Light" w:cs="Arial"/>
                <w:sz w:val="22"/>
                <w:szCs w:val="22"/>
              </w:rPr>
              <w:t xml:space="preserve"> for the meeting of March 22</w:t>
            </w:r>
            <w:r w:rsidR="009E28F1" w:rsidRPr="00E10891">
              <w:rPr>
                <w:rFonts w:ascii="Source Sans Pro Light" w:hAnsi="Source Sans Pro Light" w:cs="Arial"/>
                <w:sz w:val="22"/>
                <w:szCs w:val="22"/>
              </w:rPr>
              <w:t>, 2016</w:t>
            </w:r>
            <w:r w:rsidR="000421A8" w:rsidRPr="00E10891">
              <w:rPr>
                <w:rFonts w:ascii="Source Sans Pro Light" w:hAnsi="Source Sans Pro Light" w:cs="Arial"/>
                <w:sz w:val="22"/>
                <w:szCs w:val="22"/>
              </w:rPr>
              <w:t>.</w:t>
            </w:r>
            <w:r w:rsidR="00FD1BC0" w:rsidRPr="00E10891">
              <w:rPr>
                <w:rFonts w:ascii="Source Sans Pro Light" w:hAnsi="Source Sans Pro Light" w:cs="Arial"/>
                <w:sz w:val="22"/>
                <w:szCs w:val="22"/>
              </w:rPr>
              <w:t xml:space="preserve"> </w:t>
            </w:r>
          </w:p>
          <w:p w14:paraId="4B6B140B" w14:textId="59C7BE17" w:rsidR="008E7B63" w:rsidRPr="00E10891" w:rsidRDefault="008E7B63" w:rsidP="007057CB">
            <w:pPr>
              <w:rPr>
                <w:rFonts w:ascii="Source Sans Pro Light" w:hAnsi="Source Sans Pro Light" w:cs="Arial"/>
                <w:sz w:val="22"/>
                <w:szCs w:val="22"/>
              </w:rPr>
            </w:pPr>
          </w:p>
          <w:p w14:paraId="5A857EC2" w14:textId="43B51FA9" w:rsidR="00525F6B" w:rsidRPr="00E10891" w:rsidRDefault="00525F6B" w:rsidP="00525F6B">
            <w:pPr>
              <w:rPr>
                <w:rFonts w:ascii="Source Sans Pro Light" w:hAnsi="Source Sans Pro Light" w:cs="Arial"/>
                <w:sz w:val="22"/>
                <w:szCs w:val="22"/>
              </w:rPr>
            </w:pPr>
            <w:r w:rsidRPr="00E10891">
              <w:rPr>
                <w:rFonts w:ascii="Source Sans Pro Light" w:hAnsi="Source Sans Pro Light" w:cs="Arial"/>
                <w:sz w:val="22"/>
                <w:szCs w:val="22"/>
              </w:rPr>
              <w:t>Heather</w:t>
            </w:r>
            <w:r>
              <w:rPr>
                <w:rFonts w:ascii="Source Sans Pro Light" w:hAnsi="Source Sans Pro Light" w:cs="Arial"/>
                <w:sz w:val="22"/>
                <w:szCs w:val="22"/>
              </w:rPr>
              <w:t xml:space="preserve"> Lumley requested an amendment of the tentative language </w:t>
            </w:r>
            <w:r w:rsidRPr="00E10891">
              <w:rPr>
                <w:rFonts w:ascii="Source Sans Pro Light" w:hAnsi="Source Sans Pro Light" w:cs="Arial"/>
                <w:sz w:val="22"/>
                <w:szCs w:val="22"/>
              </w:rPr>
              <w:t>on page 6</w:t>
            </w:r>
            <w:r>
              <w:rPr>
                <w:rFonts w:ascii="Source Sans Pro Light" w:hAnsi="Source Sans Pro Light" w:cs="Arial"/>
                <w:sz w:val="22"/>
                <w:szCs w:val="22"/>
              </w:rPr>
              <w:t xml:space="preserve"> of the minutes</w:t>
            </w:r>
            <w:r w:rsidR="00F85FF7">
              <w:rPr>
                <w:rFonts w:ascii="Source Sans Pro Light" w:hAnsi="Source Sans Pro Light" w:cs="Arial"/>
                <w:sz w:val="22"/>
                <w:szCs w:val="22"/>
              </w:rPr>
              <w:t xml:space="preserve">.  It should </w:t>
            </w:r>
            <w:r w:rsidR="000B1A57">
              <w:rPr>
                <w:rFonts w:ascii="Source Sans Pro Light" w:hAnsi="Source Sans Pro Light" w:cs="Arial"/>
                <w:sz w:val="22"/>
                <w:szCs w:val="22"/>
              </w:rPr>
              <w:t xml:space="preserve">reflect that the repository function of the new website is to be retained on the new website.  Review and planning of this portion of the website will be done in the future once the first phase is completed.  </w:t>
            </w:r>
          </w:p>
          <w:p w14:paraId="6CD12F0C" w14:textId="77777777" w:rsidR="00455222" w:rsidRPr="00E10891" w:rsidRDefault="00455222" w:rsidP="007057CB">
            <w:pPr>
              <w:rPr>
                <w:rFonts w:ascii="Source Sans Pro Light" w:hAnsi="Source Sans Pro Light" w:cs="Arial"/>
                <w:sz w:val="22"/>
                <w:szCs w:val="22"/>
              </w:rPr>
            </w:pPr>
          </w:p>
          <w:p w14:paraId="42161094" w14:textId="68FB5316" w:rsidR="00DF7EB1" w:rsidRPr="00E10891" w:rsidRDefault="00405193" w:rsidP="009F53EE">
            <w:pPr>
              <w:rPr>
                <w:rFonts w:ascii="Source Sans Pro Light" w:hAnsi="Source Sans Pro Light" w:cs="ZWAdobeF"/>
                <w:sz w:val="2"/>
                <w:szCs w:val="2"/>
              </w:rPr>
            </w:pPr>
            <w:r w:rsidRPr="00E10891">
              <w:rPr>
                <w:rFonts w:ascii="Source Sans Pro Light" w:hAnsi="Source Sans Pro Light" w:cs="Arial"/>
                <w:b/>
                <w:sz w:val="22"/>
                <w:szCs w:val="22"/>
                <w:u w:val="single"/>
              </w:rPr>
              <w:t>MOTION:</w:t>
            </w:r>
            <w:r w:rsidR="006B4C7C" w:rsidRPr="00E10891">
              <w:rPr>
                <w:rFonts w:ascii="Source Sans Pro Light" w:hAnsi="Source Sans Pro Light" w:cs="ZWAdobeF"/>
                <w:sz w:val="2"/>
                <w:szCs w:val="2"/>
              </w:rPr>
              <w:t>U</w:t>
            </w:r>
            <w:r w:rsidRPr="00E10891">
              <w:rPr>
                <w:rFonts w:ascii="Source Sans Pro Light" w:hAnsi="Source Sans Pro Light" w:cs="Arial"/>
                <w:sz w:val="22"/>
                <w:szCs w:val="22"/>
              </w:rPr>
              <w:t xml:space="preserve"> </w:t>
            </w:r>
            <w:r w:rsidR="00455222" w:rsidRPr="00E10891">
              <w:rPr>
                <w:rFonts w:ascii="Source Sans Pro Light" w:hAnsi="Source Sans Pro Light" w:cs="Arial"/>
                <w:sz w:val="22"/>
                <w:szCs w:val="22"/>
              </w:rPr>
              <w:t>Moved by Joan Garrow</w:t>
            </w:r>
            <w:r w:rsidR="007C34E7" w:rsidRPr="00E10891">
              <w:rPr>
                <w:rFonts w:ascii="Source Sans Pro Light" w:hAnsi="Source Sans Pro Light" w:cs="Arial"/>
                <w:sz w:val="22"/>
                <w:szCs w:val="22"/>
              </w:rPr>
              <w:t xml:space="preserve"> and seconded by</w:t>
            </w:r>
            <w:r w:rsidR="00455222" w:rsidRPr="00E10891">
              <w:rPr>
                <w:rFonts w:ascii="Source Sans Pro Light" w:hAnsi="Source Sans Pro Light" w:cs="Arial"/>
                <w:sz w:val="22"/>
                <w:szCs w:val="22"/>
              </w:rPr>
              <w:t xml:space="preserve"> Trevor Tymchuk</w:t>
            </w:r>
            <w:r w:rsidR="007C34E7" w:rsidRPr="00E10891">
              <w:rPr>
                <w:rFonts w:ascii="Source Sans Pro Light" w:hAnsi="Source Sans Pro Light" w:cs="Arial"/>
                <w:sz w:val="22"/>
                <w:szCs w:val="22"/>
              </w:rPr>
              <w:t xml:space="preserve"> </w:t>
            </w:r>
            <w:r w:rsidR="009F53EE" w:rsidRPr="00E10891">
              <w:rPr>
                <w:rFonts w:ascii="Source Sans Pro Light" w:hAnsi="Source Sans Pro Light" w:cs="Arial"/>
                <w:sz w:val="22"/>
                <w:szCs w:val="22"/>
              </w:rPr>
              <w:t xml:space="preserve"> </w:t>
            </w:r>
            <w:r w:rsidR="007057CB" w:rsidRPr="00E10891">
              <w:rPr>
                <w:rFonts w:ascii="Source Sans Pro Light" w:hAnsi="Source Sans Pro Light" w:cs="Arial"/>
                <w:sz w:val="22"/>
                <w:szCs w:val="22"/>
              </w:rPr>
              <w:t>to approve the</w:t>
            </w:r>
            <w:r w:rsidR="000B1A57">
              <w:rPr>
                <w:rFonts w:ascii="Source Sans Pro Light" w:hAnsi="Source Sans Pro Light" w:cs="Arial"/>
                <w:sz w:val="22"/>
                <w:szCs w:val="22"/>
              </w:rPr>
              <w:t xml:space="preserve"> </w:t>
            </w:r>
            <w:r w:rsidR="007057CB" w:rsidRPr="00E10891">
              <w:rPr>
                <w:rFonts w:ascii="Source Sans Pro Light" w:hAnsi="Source Sans Pro Light" w:cs="Arial"/>
                <w:sz w:val="22"/>
                <w:szCs w:val="22"/>
              </w:rPr>
              <w:t>minutes</w:t>
            </w:r>
            <w:r w:rsidR="000B1A57">
              <w:rPr>
                <w:rFonts w:ascii="Source Sans Pro Light" w:hAnsi="Source Sans Pro Light" w:cs="Arial"/>
                <w:sz w:val="22"/>
                <w:szCs w:val="22"/>
              </w:rPr>
              <w:t>, as amended above,</w:t>
            </w:r>
            <w:r w:rsidR="007057CB" w:rsidRPr="00E10891">
              <w:rPr>
                <w:rFonts w:ascii="Source Sans Pro Light" w:hAnsi="Source Sans Pro Light" w:cs="Arial"/>
                <w:sz w:val="22"/>
                <w:szCs w:val="22"/>
              </w:rPr>
              <w:t xml:space="preserve"> for the Provincial HSJ</w:t>
            </w:r>
            <w:r w:rsidR="00CD49E8" w:rsidRPr="00E10891">
              <w:rPr>
                <w:rFonts w:ascii="Source Sans Pro Light" w:hAnsi="Source Sans Pro Light" w:cs="Arial"/>
                <w:sz w:val="22"/>
                <w:szCs w:val="22"/>
              </w:rPr>
              <w:t>CC meeting of March 22</w:t>
            </w:r>
            <w:r w:rsidR="009E28F1" w:rsidRPr="00E10891">
              <w:rPr>
                <w:rFonts w:ascii="Source Sans Pro Light" w:hAnsi="Source Sans Pro Light" w:cs="Arial"/>
                <w:sz w:val="22"/>
                <w:szCs w:val="22"/>
              </w:rPr>
              <w:t>, 2016</w:t>
            </w:r>
            <w:r w:rsidR="007057CB" w:rsidRPr="00E10891">
              <w:rPr>
                <w:rFonts w:ascii="Source Sans Pro Light" w:hAnsi="Source Sans Pro Light" w:cs="Arial"/>
                <w:sz w:val="22"/>
                <w:szCs w:val="22"/>
              </w:rPr>
              <w:t xml:space="preserve">. </w:t>
            </w:r>
            <w:r w:rsidRPr="00E10891">
              <w:rPr>
                <w:rFonts w:ascii="Source Sans Pro Light" w:hAnsi="Source Sans Pro Light" w:cs="Arial"/>
                <w:sz w:val="22"/>
                <w:szCs w:val="22"/>
              </w:rPr>
              <w:t xml:space="preserve"> </w:t>
            </w:r>
          </w:p>
        </w:tc>
      </w:tr>
      <w:tr w:rsidR="00DF7EB1" w:rsidRPr="00E10891" w14:paraId="4C4857E0" w14:textId="77777777" w:rsidTr="00275043">
        <w:tc>
          <w:tcPr>
            <w:tcW w:w="2277" w:type="dxa"/>
          </w:tcPr>
          <w:p w14:paraId="46FEA77F" w14:textId="554DA7AA" w:rsidR="00DF7EB1" w:rsidRPr="000B1A57" w:rsidRDefault="00DF7EB1" w:rsidP="00DF7EB1">
            <w:pPr>
              <w:numPr>
                <w:ilvl w:val="0"/>
                <w:numId w:val="1"/>
              </w:numPr>
              <w:spacing w:beforeLines="40" w:before="96"/>
              <w:rPr>
                <w:rFonts w:ascii="Source Sans Pro Light" w:hAnsi="Source Sans Pro Light" w:cs="Arial"/>
                <w:b/>
                <w:bCs/>
                <w:sz w:val="22"/>
                <w:szCs w:val="22"/>
              </w:rPr>
            </w:pPr>
            <w:r w:rsidRPr="000B1A57">
              <w:rPr>
                <w:rFonts w:ascii="Source Sans Pro Light" w:hAnsi="Source Sans Pro Light" w:cs="Arial"/>
                <w:b/>
                <w:bCs/>
                <w:sz w:val="22"/>
                <w:szCs w:val="22"/>
              </w:rPr>
              <w:t>Matters arisin</w:t>
            </w:r>
            <w:r w:rsidR="00E02A9E" w:rsidRPr="000B1A57">
              <w:rPr>
                <w:rFonts w:ascii="Source Sans Pro Light" w:hAnsi="Source Sans Pro Light" w:cs="Arial"/>
                <w:b/>
                <w:bCs/>
                <w:sz w:val="22"/>
                <w:szCs w:val="22"/>
              </w:rPr>
              <w:t>g ou</w:t>
            </w:r>
            <w:r w:rsidR="00F3093F" w:rsidRPr="000B1A57">
              <w:rPr>
                <w:rFonts w:ascii="Source Sans Pro Light" w:hAnsi="Source Sans Pro Light" w:cs="Arial"/>
                <w:b/>
                <w:bCs/>
                <w:sz w:val="22"/>
                <w:szCs w:val="22"/>
              </w:rPr>
              <w:t>t of</w:t>
            </w:r>
            <w:r w:rsidR="00CD49E8" w:rsidRPr="000B1A57">
              <w:rPr>
                <w:rFonts w:ascii="Source Sans Pro Light" w:hAnsi="Source Sans Pro Light" w:cs="Arial"/>
                <w:b/>
                <w:bCs/>
                <w:sz w:val="22"/>
                <w:szCs w:val="22"/>
              </w:rPr>
              <w:t xml:space="preserve"> the minutes of March 22</w:t>
            </w:r>
            <w:r w:rsidR="009E28F1" w:rsidRPr="000B1A57">
              <w:rPr>
                <w:rFonts w:ascii="Source Sans Pro Light" w:hAnsi="Source Sans Pro Light" w:cs="Arial"/>
                <w:b/>
                <w:bCs/>
                <w:sz w:val="22"/>
                <w:szCs w:val="22"/>
              </w:rPr>
              <w:t>, 2016</w:t>
            </w:r>
          </w:p>
        </w:tc>
        <w:tc>
          <w:tcPr>
            <w:tcW w:w="12150" w:type="dxa"/>
            <w:shd w:val="clear" w:color="auto" w:fill="FFFFFF"/>
          </w:tcPr>
          <w:p w14:paraId="508653C4" w14:textId="4BDE787C" w:rsidR="00985521" w:rsidRPr="00E10891" w:rsidRDefault="00E568D6" w:rsidP="009E28F1">
            <w:pPr>
              <w:pStyle w:val="ListParagraph"/>
              <w:ind w:left="0"/>
              <w:rPr>
                <w:rFonts w:ascii="Source Sans Pro Light" w:hAnsi="Source Sans Pro Light"/>
                <w:sz w:val="22"/>
                <w:szCs w:val="22"/>
              </w:rPr>
            </w:pPr>
            <w:r w:rsidRPr="00E10891">
              <w:rPr>
                <w:rFonts w:ascii="Source Sans Pro Light" w:hAnsi="Source Sans Pro Light"/>
                <w:sz w:val="22"/>
                <w:szCs w:val="22"/>
              </w:rPr>
              <w:t>The committee reviewed the outstanding action times outlined in the meeting minutes of</w:t>
            </w:r>
            <w:r w:rsidR="00CD49E8" w:rsidRPr="00E10891">
              <w:rPr>
                <w:rFonts w:ascii="Source Sans Pro Light" w:hAnsi="Source Sans Pro Light"/>
                <w:sz w:val="22"/>
                <w:szCs w:val="22"/>
              </w:rPr>
              <w:t xml:space="preserve"> March 22</w:t>
            </w:r>
            <w:r w:rsidR="00F3093F" w:rsidRPr="00E10891">
              <w:rPr>
                <w:rFonts w:ascii="Source Sans Pro Light" w:hAnsi="Source Sans Pro Light"/>
                <w:sz w:val="22"/>
                <w:szCs w:val="22"/>
              </w:rPr>
              <w:t>,</w:t>
            </w:r>
            <w:r w:rsidR="009E28F1" w:rsidRPr="00E10891">
              <w:rPr>
                <w:rFonts w:ascii="Source Sans Pro Light" w:hAnsi="Source Sans Pro Light"/>
                <w:sz w:val="22"/>
                <w:szCs w:val="22"/>
              </w:rPr>
              <w:t xml:space="preserve"> 2016</w:t>
            </w:r>
            <w:r w:rsidR="000421A8" w:rsidRPr="00E10891">
              <w:rPr>
                <w:rFonts w:ascii="Source Sans Pro Light" w:hAnsi="Source Sans Pro Light"/>
                <w:sz w:val="22"/>
                <w:szCs w:val="22"/>
              </w:rPr>
              <w:t>.</w:t>
            </w:r>
            <w:r w:rsidR="00FD1BC0" w:rsidRPr="00E10891">
              <w:rPr>
                <w:rFonts w:ascii="Source Sans Pro Light" w:hAnsi="Source Sans Pro Light"/>
                <w:sz w:val="22"/>
                <w:szCs w:val="22"/>
              </w:rPr>
              <w:t xml:space="preserve"> </w:t>
            </w:r>
          </w:p>
        </w:tc>
      </w:tr>
      <w:tr w:rsidR="00A13D2E" w:rsidRPr="00E10891" w14:paraId="14C9FE6E" w14:textId="77777777" w:rsidTr="00446FA1">
        <w:trPr>
          <w:trHeight w:val="60"/>
        </w:trPr>
        <w:tc>
          <w:tcPr>
            <w:tcW w:w="14427" w:type="dxa"/>
            <w:gridSpan w:val="2"/>
            <w:shd w:val="clear" w:color="auto" w:fill="FFF2CC"/>
            <w:vAlign w:val="center"/>
          </w:tcPr>
          <w:p w14:paraId="0E6005C5" w14:textId="62F92CDD" w:rsidR="00A13D2E" w:rsidRPr="00E10891" w:rsidRDefault="006C1485" w:rsidP="006C1485">
            <w:pPr>
              <w:spacing w:beforeLines="40" w:before="96"/>
              <w:rPr>
                <w:rFonts w:ascii="Source Sans Pro Light" w:hAnsi="Source Sans Pro Light" w:cs="Arial"/>
                <w:b/>
                <w:sz w:val="22"/>
                <w:szCs w:val="22"/>
              </w:rPr>
            </w:pPr>
            <w:r w:rsidRPr="00E10891">
              <w:rPr>
                <w:rFonts w:ascii="Source Sans Pro Light" w:hAnsi="Source Sans Pro Light" w:cs="Arial"/>
                <w:b/>
                <w:sz w:val="22"/>
                <w:szCs w:val="22"/>
              </w:rPr>
              <w:t>Provincial HSJCC Business</w:t>
            </w:r>
          </w:p>
        </w:tc>
      </w:tr>
      <w:tr w:rsidR="00A13D2E" w:rsidRPr="00E10891" w14:paraId="2277C714" w14:textId="77777777" w:rsidTr="00B8748B">
        <w:tc>
          <w:tcPr>
            <w:tcW w:w="2277" w:type="dxa"/>
          </w:tcPr>
          <w:p w14:paraId="3D9EB23A" w14:textId="15831F69" w:rsidR="00A13D2E" w:rsidRPr="00E10891" w:rsidRDefault="00CD49E8" w:rsidP="00E86BE6">
            <w:pPr>
              <w:numPr>
                <w:ilvl w:val="0"/>
                <w:numId w:val="1"/>
              </w:numPr>
              <w:spacing w:before="80"/>
              <w:rPr>
                <w:rFonts w:ascii="Source Sans Pro Light" w:hAnsi="Source Sans Pro Light" w:cs="Arial"/>
                <w:b/>
                <w:bCs/>
                <w:sz w:val="22"/>
                <w:szCs w:val="22"/>
              </w:rPr>
            </w:pPr>
            <w:r w:rsidRPr="00E10891">
              <w:rPr>
                <w:rFonts w:ascii="Source Sans Pro Light" w:hAnsi="Source Sans Pro Light" w:cs="Arial"/>
                <w:b/>
                <w:bCs/>
                <w:sz w:val="22"/>
                <w:szCs w:val="22"/>
              </w:rPr>
              <w:t>Regional and Local 2016/2017 Workplans</w:t>
            </w:r>
          </w:p>
        </w:tc>
        <w:tc>
          <w:tcPr>
            <w:tcW w:w="12150" w:type="dxa"/>
          </w:tcPr>
          <w:p w14:paraId="113501A7" w14:textId="19D7889B" w:rsidR="00C24AC8" w:rsidRPr="00E10891" w:rsidRDefault="00280B9F" w:rsidP="00CD49E8">
            <w:pPr>
              <w:contextualSpacing/>
              <w:rPr>
                <w:rFonts w:ascii="Source Sans Pro Light" w:hAnsi="Source Sans Pro Light"/>
                <w:sz w:val="22"/>
                <w:szCs w:val="22"/>
              </w:rPr>
            </w:pPr>
            <w:r w:rsidRPr="00E10891">
              <w:rPr>
                <w:rFonts w:ascii="Source Sans Pro Light" w:hAnsi="Source Sans Pro Light"/>
                <w:sz w:val="22"/>
                <w:szCs w:val="22"/>
              </w:rPr>
              <w:t xml:space="preserve"> </w:t>
            </w:r>
            <w:r w:rsidR="00455222" w:rsidRPr="00E10891">
              <w:rPr>
                <w:rFonts w:ascii="Source Sans Pro Light" w:hAnsi="Source Sans Pro Light"/>
                <w:sz w:val="22"/>
                <w:szCs w:val="22"/>
              </w:rPr>
              <w:t>J</w:t>
            </w:r>
            <w:r w:rsidR="000B1A57">
              <w:rPr>
                <w:rFonts w:ascii="Source Sans Pro Light" w:hAnsi="Source Sans Pro Light"/>
                <w:sz w:val="22"/>
                <w:szCs w:val="22"/>
              </w:rPr>
              <w:t xml:space="preserve">enna </w:t>
            </w:r>
            <w:r w:rsidR="00455222" w:rsidRPr="00E10891">
              <w:rPr>
                <w:rFonts w:ascii="Source Sans Pro Light" w:hAnsi="Source Sans Pro Light"/>
                <w:sz w:val="22"/>
                <w:szCs w:val="22"/>
              </w:rPr>
              <w:t>H</w:t>
            </w:r>
            <w:r w:rsidR="000B1A57">
              <w:rPr>
                <w:rFonts w:ascii="Source Sans Pro Light" w:hAnsi="Source Sans Pro Light"/>
                <w:sz w:val="22"/>
                <w:szCs w:val="22"/>
              </w:rPr>
              <w:t>itchcox</w:t>
            </w:r>
            <w:r w:rsidR="00455222" w:rsidRPr="00E10891">
              <w:rPr>
                <w:rFonts w:ascii="Source Sans Pro Light" w:hAnsi="Source Sans Pro Light"/>
                <w:sz w:val="22"/>
                <w:szCs w:val="22"/>
              </w:rPr>
              <w:t xml:space="preserve"> provided </w:t>
            </w:r>
            <w:r w:rsidR="000B1A57">
              <w:rPr>
                <w:rFonts w:ascii="Source Sans Pro Light" w:hAnsi="Source Sans Pro Light"/>
                <w:sz w:val="22"/>
                <w:szCs w:val="22"/>
              </w:rPr>
              <w:t xml:space="preserve">a </w:t>
            </w:r>
            <w:r w:rsidR="00455222" w:rsidRPr="00E10891">
              <w:rPr>
                <w:rFonts w:ascii="Source Sans Pro Light" w:hAnsi="Source Sans Pro Light"/>
                <w:sz w:val="22"/>
                <w:szCs w:val="22"/>
              </w:rPr>
              <w:t xml:space="preserve">presentation on the </w:t>
            </w:r>
            <w:r w:rsidR="000B1A57">
              <w:rPr>
                <w:rFonts w:ascii="Source Sans Pro Light" w:hAnsi="Source Sans Pro Light"/>
                <w:sz w:val="22"/>
                <w:szCs w:val="22"/>
              </w:rPr>
              <w:t xml:space="preserve">2016/2017 </w:t>
            </w:r>
            <w:r w:rsidR="00455222" w:rsidRPr="00E10891">
              <w:rPr>
                <w:rFonts w:ascii="Source Sans Pro Light" w:hAnsi="Source Sans Pro Light"/>
                <w:sz w:val="22"/>
                <w:szCs w:val="22"/>
              </w:rPr>
              <w:t>workplans</w:t>
            </w:r>
            <w:r w:rsidR="000B1A57">
              <w:rPr>
                <w:rFonts w:ascii="Source Sans Pro Light" w:hAnsi="Source Sans Pro Light"/>
                <w:sz w:val="22"/>
                <w:szCs w:val="22"/>
              </w:rPr>
              <w:t xml:space="preserve"> of the Regional and Local HSJCCs.  She gave an overview of the </w:t>
            </w:r>
            <w:r w:rsidR="00455222" w:rsidRPr="00E10891">
              <w:rPr>
                <w:rFonts w:ascii="Source Sans Pro Light" w:hAnsi="Source Sans Pro Light"/>
                <w:sz w:val="22"/>
                <w:szCs w:val="22"/>
              </w:rPr>
              <w:t xml:space="preserve">major outcomes </w:t>
            </w:r>
            <w:r w:rsidR="000B1A57">
              <w:rPr>
                <w:rFonts w:ascii="Source Sans Pro Light" w:hAnsi="Source Sans Pro Light"/>
                <w:sz w:val="22"/>
                <w:szCs w:val="22"/>
              </w:rPr>
              <w:t xml:space="preserve">and highlights </w:t>
            </w:r>
            <w:r w:rsidR="00455222" w:rsidRPr="00E10891">
              <w:rPr>
                <w:rFonts w:ascii="Source Sans Pro Light" w:hAnsi="Source Sans Pro Light"/>
                <w:sz w:val="22"/>
                <w:szCs w:val="22"/>
              </w:rPr>
              <w:t xml:space="preserve">of </w:t>
            </w:r>
            <w:r w:rsidR="000B1A57">
              <w:rPr>
                <w:rFonts w:ascii="Source Sans Pro Light" w:hAnsi="Source Sans Pro Light"/>
                <w:sz w:val="22"/>
                <w:szCs w:val="22"/>
              </w:rPr>
              <w:t xml:space="preserve">the </w:t>
            </w:r>
            <w:r w:rsidR="00F85FF7">
              <w:rPr>
                <w:rFonts w:ascii="Source Sans Pro Light" w:hAnsi="Source Sans Pro Light"/>
                <w:sz w:val="22"/>
                <w:szCs w:val="22"/>
              </w:rPr>
              <w:t xml:space="preserve">workplans </w:t>
            </w:r>
            <w:r w:rsidR="000B1A57">
              <w:rPr>
                <w:rFonts w:ascii="Source Sans Pro Light" w:hAnsi="Source Sans Pro Light"/>
                <w:sz w:val="22"/>
                <w:szCs w:val="22"/>
              </w:rPr>
              <w:t>that were reported therein.</w:t>
            </w:r>
            <w:r w:rsidR="00455222" w:rsidRPr="00E10891">
              <w:rPr>
                <w:rFonts w:ascii="Source Sans Pro Light" w:hAnsi="Source Sans Pro Light"/>
                <w:sz w:val="22"/>
                <w:szCs w:val="22"/>
              </w:rPr>
              <w:t xml:space="preserve"> </w:t>
            </w:r>
          </w:p>
          <w:p w14:paraId="25E2B0E4" w14:textId="3C44AB56" w:rsidR="00455222" w:rsidRPr="00E10891" w:rsidRDefault="00455222" w:rsidP="00CD49E8">
            <w:pPr>
              <w:contextualSpacing/>
              <w:rPr>
                <w:rFonts w:ascii="Source Sans Pro Light" w:hAnsi="Source Sans Pro Light"/>
                <w:sz w:val="22"/>
                <w:szCs w:val="22"/>
              </w:rPr>
            </w:pPr>
          </w:p>
          <w:p w14:paraId="1198E80F" w14:textId="6DBFB662" w:rsidR="00455222" w:rsidRPr="00E10891" w:rsidRDefault="000B1A57" w:rsidP="00CD49E8">
            <w:pPr>
              <w:contextualSpacing/>
              <w:rPr>
                <w:rFonts w:ascii="Source Sans Pro Light" w:hAnsi="Source Sans Pro Light"/>
                <w:sz w:val="22"/>
                <w:szCs w:val="22"/>
              </w:rPr>
            </w:pPr>
            <w:r>
              <w:rPr>
                <w:rFonts w:ascii="Source Sans Pro Light" w:hAnsi="Source Sans Pro Light"/>
                <w:sz w:val="22"/>
                <w:szCs w:val="22"/>
              </w:rPr>
              <w:t>Jenna noted that the submission of workplans are a n</w:t>
            </w:r>
            <w:r w:rsidR="00455222" w:rsidRPr="00E10891">
              <w:rPr>
                <w:rFonts w:ascii="Source Sans Pro Light" w:hAnsi="Source Sans Pro Light"/>
                <w:sz w:val="22"/>
                <w:szCs w:val="22"/>
              </w:rPr>
              <w:t xml:space="preserve">ew </w:t>
            </w:r>
            <w:r>
              <w:rPr>
                <w:rFonts w:ascii="Source Sans Pro Light" w:hAnsi="Source Sans Pro Light"/>
                <w:sz w:val="22"/>
                <w:szCs w:val="22"/>
              </w:rPr>
              <w:t>reporting requirements for the network from MOHLTC this year, using</w:t>
            </w:r>
            <w:r w:rsidR="00455222" w:rsidRPr="00E10891">
              <w:rPr>
                <w:rFonts w:ascii="Source Sans Pro Light" w:hAnsi="Source Sans Pro Light"/>
                <w:sz w:val="22"/>
                <w:szCs w:val="22"/>
              </w:rPr>
              <w:t xml:space="preserve"> the same template as was used by the Provincial committee.</w:t>
            </w:r>
            <w:r>
              <w:rPr>
                <w:rFonts w:ascii="Source Sans Pro Light" w:hAnsi="Source Sans Pro Light"/>
                <w:sz w:val="22"/>
                <w:szCs w:val="22"/>
              </w:rPr>
              <w:t xml:space="preserve">  Pr</w:t>
            </w:r>
            <w:r w:rsidR="00F577EF">
              <w:rPr>
                <w:rFonts w:ascii="Source Sans Pro Light" w:hAnsi="Source Sans Pro Light"/>
                <w:sz w:val="22"/>
                <w:szCs w:val="22"/>
              </w:rPr>
              <w:t>eviously regional and l</w:t>
            </w:r>
            <w:r>
              <w:rPr>
                <w:rFonts w:ascii="Source Sans Pro Light" w:hAnsi="Source Sans Pro Light"/>
                <w:sz w:val="22"/>
                <w:szCs w:val="22"/>
              </w:rPr>
              <w:t xml:space="preserve">ocal committees were only required to submit annual reports in June.  This new </w:t>
            </w:r>
            <w:r w:rsidR="00F85FF7">
              <w:rPr>
                <w:rFonts w:ascii="Source Sans Pro Light" w:hAnsi="Source Sans Pro Light"/>
                <w:sz w:val="22"/>
                <w:szCs w:val="22"/>
              </w:rPr>
              <w:t xml:space="preserve">workplan </w:t>
            </w:r>
            <w:r>
              <w:rPr>
                <w:rFonts w:ascii="Source Sans Pro Light" w:hAnsi="Source Sans Pro Light"/>
                <w:sz w:val="22"/>
                <w:szCs w:val="22"/>
              </w:rPr>
              <w:t>reporting requirement can act as a multipurp</w:t>
            </w:r>
            <w:r w:rsidR="00F85FF7">
              <w:rPr>
                <w:rFonts w:ascii="Source Sans Pro Light" w:hAnsi="Source Sans Pro Light"/>
                <w:sz w:val="22"/>
                <w:szCs w:val="22"/>
              </w:rPr>
              <w:t>ose planning tool for local and</w:t>
            </w:r>
            <w:r w:rsidR="00455222" w:rsidRPr="00E10891">
              <w:rPr>
                <w:rFonts w:ascii="Source Sans Pro Light" w:hAnsi="Source Sans Pro Light"/>
                <w:sz w:val="22"/>
                <w:szCs w:val="22"/>
              </w:rPr>
              <w:t xml:space="preserve"> </w:t>
            </w:r>
            <w:r w:rsidR="00F577EF">
              <w:rPr>
                <w:rFonts w:ascii="Source Sans Pro Light" w:hAnsi="Source Sans Pro Light"/>
                <w:sz w:val="22"/>
                <w:szCs w:val="22"/>
              </w:rPr>
              <w:t>regional committees and can help measure their progress throughout the yea</w:t>
            </w:r>
            <w:r w:rsidR="00F85FF7">
              <w:rPr>
                <w:rFonts w:ascii="Source Sans Pro Light" w:hAnsi="Source Sans Pro Light"/>
                <w:sz w:val="22"/>
                <w:szCs w:val="22"/>
              </w:rPr>
              <w:t>r.  It will also allow the provincial committee</w:t>
            </w:r>
            <w:r w:rsidR="00F577EF">
              <w:rPr>
                <w:rFonts w:ascii="Source Sans Pro Light" w:hAnsi="Source Sans Pro Light"/>
                <w:sz w:val="22"/>
                <w:szCs w:val="22"/>
              </w:rPr>
              <w:t xml:space="preserve"> to better </w:t>
            </w:r>
            <w:r w:rsidR="00F85FF7">
              <w:rPr>
                <w:rFonts w:ascii="Source Sans Pro Light" w:hAnsi="Source Sans Pro Light"/>
                <w:sz w:val="22"/>
                <w:szCs w:val="22"/>
              </w:rPr>
              <w:t>see the impact of committees at the regional and local levels</w:t>
            </w:r>
            <w:r w:rsidR="00F577EF">
              <w:rPr>
                <w:rFonts w:ascii="Source Sans Pro Light" w:hAnsi="Source Sans Pro Light"/>
                <w:sz w:val="22"/>
                <w:szCs w:val="22"/>
              </w:rPr>
              <w:t>.</w:t>
            </w:r>
          </w:p>
          <w:p w14:paraId="2972E4A1" w14:textId="77777777" w:rsidR="00946A0E" w:rsidRPr="00E10891" w:rsidRDefault="00946A0E" w:rsidP="00CD49E8">
            <w:pPr>
              <w:contextualSpacing/>
              <w:rPr>
                <w:rFonts w:ascii="Source Sans Pro Light" w:hAnsi="Source Sans Pro Light"/>
                <w:sz w:val="22"/>
                <w:szCs w:val="22"/>
              </w:rPr>
            </w:pPr>
          </w:p>
          <w:p w14:paraId="47330ABE" w14:textId="0C585554" w:rsidR="00946A0E" w:rsidRPr="00E10891" w:rsidRDefault="00F577EF" w:rsidP="00CD49E8">
            <w:pPr>
              <w:contextualSpacing/>
              <w:rPr>
                <w:rFonts w:ascii="Source Sans Pro Light" w:hAnsi="Source Sans Pro Light"/>
                <w:sz w:val="22"/>
                <w:szCs w:val="22"/>
              </w:rPr>
            </w:pPr>
            <w:r>
              <w:rPr>
                <w:rFonts w:ascii="Source Sans Pro Light" w:hAnsi="Source Sans Pro Light"/>
                <w:sz w:val="22"/>
                <w:szCs w:val="22"/>
              </w:rPr>
              <w:t xml:space="preserve">Key themes </w:t>
            </w:r>
            <w:r w:rsidR="009C30E1">
              <w:rPr>
                <w:rFonts w:ascii="Source Sans Pro Light" w:hAnsi="Source Sans Pro Light"/>
                <w:sz w:val="22"/>
                <w:szCs w:val="22"/>
              </w:rPr>
              <w:t>that arose in many workplans</w:t>
            </w:r>
            <w:r>
              <w:rPr>
                <w:rFonts w:ascii="Source Sans Pro Light" w:hAnsi="Source Sans Pro Light"/>
                <w:sz w:val="22"/>
                <w:szCs w:val="22"/>
              </w:rPr>
              <w:t xml:space="preserve">: </w:t>
            </w:r>
            <w:r w:rsidR="00946A0E" w:rsidRPr="00E10891">
              <w:rPr>
                <w:rFonts w:ascii="Source Sans Pro Light" w:hAnsi="Source Sans Pro Light"/>
                <w:sz w:val="22"/>
                <w:szCs w:val="22"/>
              </w:rPr>
              <w:t>training/education, KE events,</w:t>
            </w:r>
            <w:r w:rsidR="00F85FF7">
              <w:rPr>
                <w:rFonts w:ascii="Source Sans Pro Light" w:hAnsi="Source Sans Pro Light"/>
                <w:sz w:val="22"/>
                <w:szCs w:val="22"/>
              </w:rPr>
              <w:t xml:space="preserve"> hosting</w:t>
            </w:r>
            <w:r w:rsidR="00946A0E" w:rsidRPr="00E10891">
              <w:rPr>
                <w:rFonts w:ascii="Source Sans Pro Light" w:hAnsi="Source Sans Pro Light"/>
                <w:sz w:val="22"/>
                <w:szCs w:val="22"/>
              </w:rPr>
              <w:t xml:space="preserve"> HSJCC meetings, release from custody issues, increasing/expanding membership and enhancing communication, implementing, expanding, and evaluating programs, protocol development, </w:t>
            </w:r>
            <w:r>
              <w:rPr>
                <w:rFonts w:ascii="Source Sans Pro Light" w:hAnsi="Source Sans Pro Light"/>
                <w:sz w:val="22"/>
                <w:szCs w:val="22"/>
              </w:rPr>
              <w:t xml:space="preserve">and </w:t>
            </w:r>
            <w:r w:rsidR="00946A0E" w:rsidRPr="00E10891">
              <w:rPr>
                <w:rFonts w:ascii="Source Sans Pro Light" w:hAnsi="Source Sans Pro Light"/>
                <w:sz w:val="22"/>
                <w:szCs w:val="22"/>
              </w:rPr>
              <w:t>participation in other justice and human services related initiatives</w:t>
            </w:r>
            <w:r>
              <w:rPr>
                <w:rFonts w:ascii="Source Sans Pro Light" w:hAnsi="Source Sans Pro Light"/>
                <w:sz w:val="22"/>
                <w:szCs w:val="22"/>
              </w:rPr>
              <w:t>.</w:t>
            </w:r>
          </w:p>
          <w:p w14:paraId="25420299" w14:textId="0D558A9E" w:rsidR="005A3EC9" w:rsidRPr="00E10891" w:rsidRDefault="005A3EC9" w:rsidP="00CD49E8">
            <w:pPr>
              <w:contextualSpacing/>
              <w:rPr>
                <w:rFonts w:ascii="Source Sans Pro Light" w:hAnsi="Source Sans Pro Light"/>
                <w:sz w:val="22"/>
                <w:szCs w:val="22"/>
              </w:rPr>
            </w:pPr>
          </w:p>
          <w:p w14:paraId="231898AC" w14:textId="40BD159E" w:rsidR="005A3EC9" w:rsidRPr="00E10891" w:rsidRDefault="00F577EF" w:rsidP="00CD49E8">
            <w:pPr>
              <w:contextualSpacing/>
              <w:rPr>
                <w:rFonts w:ascii="Source Sans Pro Light" w:hAnsi="Source Sans Pro Light"/>
                <w:sz w:val="22"/>
                <w:szCs w:val="22"/>
              </w:rPr>
            </w:pPr>
            <w:r>
              <w:rPr>
                <w:rFonts w:ascii="Source Sans Pro Light" w:hAnsi="Source Sans Pro Light"/>
                <w:sz w:val="22"/>
                <w:szCs w:val="22"/>
              </w:rPr>
              <w:t>It was agreed that a webinar held on the results of the last round of the reporting process including the 2016/17 workplans and 2015/16 annual reports would be helpful.  The</w:t>
            </w:r>
            <w:r w:rsidR="00973F30">
              <w:rPr>
                <w:rFonts w:ascii="Source Sans Pro Light" w:hAnsi="Source Sans Pro Light"/>
                <w:sz w:val="22"/>
                <w:szCs w:val="22"/>
              </w:rPr>
              <w:t xml:space="preserve"> webinar will take place in late June and the</w:t>
            </w:r>
            <w:r>
              <w:rPr>
                <w:rFonts w:ascii="Source Sans Pro Light" w:hAnsi="Source Sans Pro Light"/>
                <w:sz w:val="22"/>
                <w:szCs w:val="22"/>
              </w:rPr>
              <w:t xml:space="preserve"> whole HSJCC network will be invited.</w:t>
            </w:r>
            <w:r w:rsidRPr="00E10891">
              <w:rPr>
                <w:rFonts w:ascii="Source Sans Pro Light" w:hAnsi="Source Sans Pro Light"/>
                <w:sz w:val="22"/>
                <w:szCs w:val="22"/>
              </w:rPr>
              <w:t xml:space="preserve"> </w:t>
            </w:r>
          </w:p>
          <w:p w14:paraId="212245D7" w14:textId="77777777" w:rsidR="005A3EC9" w:rsidRPr="00E10891" w:rsidRDefault="005A3EC9" w:rsidP="00CD49E8">
            <w:pPr>
              <w:contextualSpacing/>
              <w:rPr>
                <w:rFonts w:ascii="Source Sans Pro Light" w:hAnsi="Source Sans Pro Light"/>
                <w:sz w:val="22"/>
                <w:szCs w:val="22"/>
              </w:rPr>
            </w:pPr>
          </w:p>
          <w:p w14:paraId="024B6BEB" w14:textId="7970144D" w:rsidR="00943813" w:rsidRPr="00E10891" w:rsidRDefault="00F577EF" w:rsidP="00CD49E8">
            <w:pPr>
              <w:contextualSpacing/>
              <w:rPr>
                <w:rFonts w:ascii="Source Sans Pro Light" w:hAnsi="Source Sans Pro Light"/>
                <w:sz w:val="22"/>
                <w:szCs w:val="22"/>
              </w:rPr>
            </w:pPr>
            <w:r>
              <w:rPr>
                <w:rFonts w:ascii="Source Sans Pro Light" w:hAnsi="Source Sans Pro Light"/>
                <w:sz w:val="22"/>
                <w:szCs w:val="22"/>
              </w:rPr>
              <w:t>The group was reminded that the deadline for submitt</w:t>
            </w:r>
            <w:r w:rsidR="00F85FF7">
              <w:rPr>
                <w:rFonts w:ascii="Source Sans Pro Light" w:hAnsi="Source Sans Pro Light"/>
                <w:sz w:val="22"/>
                <w:szCs w:val="22"/>
              </w:rPr>
              <w:t>ing regional and local annual reports</w:t>
            </w:r>
            <w:r>
              <w:rPr>
                <w:rFonts w:ascii="Source Sans Pro Light" w:hAnsi="Source Sans Pro Light"/>
                <w:sz w:val="22"/>
                <w:szCs w:val="22"/>
              </w:rPr>
              <w:t xml:space="preserve"> is June 1.  The secretariat will then collate these reports and submit them to MOHLTC and LHIN mental health leads.</w:t>
            </w:r>
            <w:r w:rsidR="005A3EC9" w:rsidRPr="00E10891">
              <w:rPr>
                <w:rFonts w:ascii="Source Sans Pro Light" w:hAnsi="Source Sans Pro Light"/>
                <w:sz w:val="22"/>
                <w:szCs w:val="22"/>
              </w:rPr>
              <w:t xml:space="preserve"> </w:t>
            </w:r>
          </w:p>
        </w:tc>
      </w:tr>
      <w:tr w:rsidR="00A13D2E" w:rsidRPr="00E10891" w14:paraId="2B7B95A2" w14:textId="77777777" w:rsidTr="00B8748B">
        <w:tc>
          <w:tcPr>
            <w:tcW w:w="2277" w:type="dxa"/>
          </w:tcPr>
          <w:p w14:paraId="681D004A" w14:textId="404562B0" w:rsidR="00A13D2E" w:rsidRPr="00E10891" w:rsidRDefault="00CD49E8" w:rsidP="00CD49E8">
            <w:pPr>
              <w:numPr>
                <w:ilvl w:val="0"/>
                <w:numId w:val="1"/>
              </w:numPr>
              <w:spacing w:before="80"/>
              <w:rPr>
                <w:rFonts w:ascii="Source Sans Pro Light" w:hAnsi="Source Sans Pro Light" w:cs="Arial"/>
                <w:b/>
                <w:bCs/>
                <w:sz w:val="22"/>
                <w:szCs w:val="22"/>
              </w:rPr>
            </w:pPr>
            <w:r w:rsidRPr="00E10891">
              <w:rPr>
                <w:rFonts w:ascii="Source Sans Pro Light" w:hAnsi="Source Sans Pro Light" w:cs="Arial"/>
                <w:b/>
                <w:bCs/>
                <w:sz w:val="22"/>
                <w:szCs w:val="22"/>
              </w:rPr>
              <w:t>Presentation from Ribbet on New HSJCC Website</w:t>
            </w:r>
          </w:p>
        </w:tc>
        <w:tc>
          <w:tcPr>
            <w:tcW w:w="12150" w:type="dxa"/>
          </w:tcPr>
          <w:p w14:paraId="6F3DAC48" w14:textId="41C11246" w:rsidR="002F0418" w:rsidRDefault="002F0418" w:rsidP="00E86BE6">
            <w:pPr>
              <w:contextualSpacing/>
              <w:rPr>
                <w:rFonts w:ascii="Source Sans Pro Light" w:hAnsi="Source Sans Pro Light"/>
                <w:sz w:val="22"/>
                <w:szCs w:val="22"/>
              </w:rPr>
            </w:pPr>
            <w:r>
              <w:rPr>
                <w:rFonts w:ascii="Source Sans Pro Light" w:hAnsi="Source Sans Pro Light"/>
                <w:sz w:val="22"/>
                <w:szCs w:val="22"/>
              </w:rPr>
              <w:t xml:space="preserve">Staff from Ribbet provided a presentation on the new HSJCC website that they have been developing.  They advised that they were seeking to create a modern site that would be responsive and up to date from some time.  They also worked on branding for the HSJCC network.  </w:t>
            </w:r>
          </w:p>
          <w:p w14:paraId="187F5143" w14:textId="02EA918B" w:rsidR="002F0418" w:rsidRDefault="002F0418" w:rsidP="00E86BE6">
            <w:pPr>
              <w:contextualSpacing/>
              <w:rPr>
                <w:rFonts w:ascii="Source Sans Pro Light" w:hAnsi="Source Sans Pro Light"/>
                <w:sz w:val="22"/>
                <w:szCs w:val="22"/>
              </w:rPr>
            </w:pPr>
          </w:p>
          <w:p w14:paraId="72A648FC" w14:textId="3013B71C" w:rsidR="00485217" w:rsidRDefault="002F0418" w:rsidP="00E86BE6">
            <w:pPr>
              <w:contextualSpacing/>
              <w:rPr>
                <w:rFonts w:ascii="Source Sans Pro Light" w:hAnsi="Source Sans Pro Light"/>
                <w:sz w:val="22"/>
                <w:szCs w:val="22"/>
              </w:rPr>
            </w:pPr>
            <w:r>
              <w:rPr>
                <w:rFonts w:ascii="Source Sans Pro Light" w:hAnsi="Source Sans Pro Light"/>
                <w:sz w:val="22"/>
                <w:szCs w:val="22"/>
              </w:rPr>
              <w:t>The Ribbet staff provided a guided tour through the major features of the new site advising that its framework is nearly complete. Content from committees is still being received and uploaded.  The presentation of content on the new site is designed to be intuitive and will make it easier for users to understand the function of the network.   Google analytics will be able to provide detailed breakdowns of how the site is being used.</w:t>
            </w:r>
          </w:p>
          <w:p w14:paraId="7F646E6E" w14:textId="77777777" w:rsidR="002F0418" w:rsidRPr="00E10891" w:rsidRDefault="002F0418" w:rsidP="00E86BE6">
            <w:pPr>
              <w:contextualSpacing/>
              <w:rPr>
                <w:rFonts w:ascii="Source Sans Pro Light" w:hAnsi="Source Sans Pro Light"/>
                <w:sz w:val="22"/>
                <w:szCs w:val="22"/>
              </w:rPr>
            </w:pPr>
          </w:p>
          <w:p w14:paraId="0C16429B" w14:textId="254B2257" w:rsidR="00485217" w:rsidRPr="00E10891" w:rsidRDefault="00485217" w:rsidP="00E86BE6">
            <w:pPr>
              <w:contextualSpacing/>
              <w:rPr>
                <w:rFonts w:ascii="Source Sans Pro Light" w:hAnsi="Source Sans Pro Light"/>
                <w:sz w:val="22"/>
                <w:szCs w:val="22"/>
              </w:rPr>
            </w:pPr>
            <w:r w:rsidRPr="00E10891">
              <w:rPr>
                <w:rFonts w:ascii="Source Sans Pro Light" w:hAnsi="Source Sans Pro Light"/>
                <w:sz w:val="22"/>
                <w:szCs w:val="22"/>
              </w:rPr>
              <w:t>Matt</w:t>
            </w:r>
            <w:r w:rsidR="009C30E1">
              <w:rPr>
                <w:rFonts w:ascii="Source Sans Pro Light" w:hAnsi="Source Sans Pro Light"/>
                <w:sz w:val="22"/>
                <w:szCs w:val="22"/>
              </w:rPr>
              <w:t>hew</w:t>
            </w:r>
            <w:r w:rsidRPr="00E10891">
              <w:rPr>
                <w:rFonts w:ascii="Source Sans Pro Light" w:hAnsi="Source Sans Pro Light"/>
                <w:sz w:val="22"/>
                <w:szCs w:val="22"/>
              </w:rPr>
              <w:t xml:space="preserve"> H</w:t>
            </w:r>
            <w:r w:rsidR="009C30E1">
              <w:rPr>
                <w:rFonts w:ascii="Source Sans Pro Light" w:hAnsi="Source Sans Pro Light"/>
                <w:sz w:val="22"/>
                <w:szCs w:val="22"/>
              </w:rPr>
              <w:t xml:space="preserve">ollingshead </w:t>
            </w:r>
            <w:r w:rsidR="000B4590">
              <w:rPr>
                <w:rFonts w:ascii="Source Sans Pro Light" w:hAnsi="Source Sans Pro Light"/>
                <w:sz w:val="22"/>
                <w:szCs w:val="22"/>
              </w:rPr>
              <w:t>explained</w:t>
            </w:r>
            <w:r w:rsidR="009C30E1">
              <w:rPr>
                <w:rFonts w:ascii="Source Sans Pro Light" w:hAnsi="Source Sans Pro Light"/>
                <w:sz w:val="22"/>
                <w:szCs w:val="22"/>
              </w:rPr>
              <w:t xml:space="preserve"> that the development of an</w:t>
            </w:r>
            <w:r w:rsidR="000B4590">
              <w:rPr>
                <w:rFonts w:ascii="Source Sans Pro Light" w:hAnsi="Source Sans Pro Light"/>
                <w:sz w:val="22"/>
                <w:szCs w:val="22"/>
              </w:rPr>
              <w:t xml:space="preserve"> evaluation strategy for</w:t>
            </w:r>
            <w:r w:rsidR="009C30E1">
              <w:rPr>
                <w:rFonts w:ascii="Source Sans Pro Light" w:hAnsi="Source Sans Pro Light"/>
                <w:sz w:val="22"/>
                <w:szCs w:val="22"/>
              </w:rPr>
              <w:t xml:space="preserve"> the website has been a key part of the knowledge exchange plan.   Once the site is complete</w:t>
            </w:r>
            <w:r w:rsidRPr="00E10891">
              <w:rPr>
                <w:rFonts w:ascii="Source Sans Pro Light" w:hAnsi="Source Sans Pro Light"/>
                <w:sz w:val="22"/>
                <w:szCs w:val="22"/>
              </w:rPr>
              <w:t xml:space="preserve"> there will be</w:t>
            </w:r>
            <w:r w:rsidR="009C30E1">
              <w:rPr>
                <w:rFonts w:ascii="Source Sans Pro Light" w:hAnsi="Source Sans Pro Light"/>
                <w:sz w:val="22"/>
                <w:szCs w:val="22"/>
              </w:rPr>
              <w:t xml:space="preserve"> online</w:t>
            </w:r>
            <w:r w:rsidRPr="00E10891">
              <w:rPr>
                <w:rFonts w:ascii="Source Sans Pro Light" w:hAnsi="Source Sans Pro Light"/>
                <w:sz w:val="22"/>
                <w:szCs w:val="22"/>
              </w:rPr>
              <w:t xml:space="preserve"> training </w:t>
            </w:r>
            <w:r w:rsidR="009C30E1">
              <w:rPr>
                <w:rFonts w:ascii="Source Sans Pro Light" w:hAnsi="Source Sans Pro Light"/>
                <w:sz w:val="22"/>
                <w:szCs w:val="22"/>
              </w:rPr>
              <w:t xml:space="preserve">and user manuals </w:t>
            </w:r>
            <w:r w:rsidRPr="00E10891">
              <w:rPr>
                <w:rFonts w:ascii="Source Sans Pro Light" w:hAnsi="Source Sans Pro Light"/>
                <w:sz w:val="22"/>
                <w:szCs w:val="22"/>
              </w:rPr>
              <w:t xml:space="preserve">available for designates of committees who will be taking care of their parts of the site.  </w:t>
            </w:r>
            <w:r w:rsidR="009C30E1">
              <w:rPr>
                <w:rFonts w:ascii="Source Sans Pro Light" w:hAnsi="Source Sans Pro Light"/>
                <w:sz w:val="22"/>
                <w:szCs w:val="22"/>
              </w:rPr>
              <w:t>A s</w:t>
            </w:r>
            <w:r w:rsidRPr="00E10891">
              <w:rPr>
                <w:rFonts w:ascii="Source Sans Pro Light" w:hAnsi="Source Sans Pro Light"/>
                <w:sz w:val="22"/>
                <w:szCs w:val="22"/>
              </w:rPr>
              <w:t xml:space="preserve">eries of emails in the near future will remind </w:t>
            </w:r>
            <w:r w:rsidR="000B4590">
              <w:rPr>
                <w:rFonts w:ascii="Source Sans Pro Light" w:hAnsi="Source Sans Pro Light"/>
                <w:sz w:val="22"/>
                <w:szCs w:val="22"/>
              </w:rPr>
              <w:t xml:space="preserve">the </w:t>
            </w:r>
            <w:r w:rsidRPr="00E10891">
              <w:rPr>
                <w:rFonts w:ascii="Source Sans Pro Light" w:hAnsi="Source Sans Pro Light"/>
                <w:sz w:val="22"/>
                <w:szCs w:val="22"/>
              </w:rPr>
              <w:t xml:space="preserve">network of what we need to do to get the site up and running and useful.  </w:t>
            </w:r>
            <w:r w:rsidR="009C30E1">
              <w:rPr>
                <w:rFonts w:ascii="Source Sans Pro Light" w:hAnsi="Source Sans Pro Light"/>
                <w:sz w:val="22"/>
                <w:szCs w:val="22"/>
              </w:rPr>
              <w:t>The implementation of the website will be evaluated according to the goals and needs of the network.  Follow</w:t>
            </w:r>
            <w:r w:rsidRPr="00E10891">
              <w:rPr>
                <w:rFonts w:ascii="Source Sans Pro Light" w:hAnsi="Source Sans Pro Light"/>
                <w:sz w:val="22"/>
                <w:szCs w:val="22"/>
              </w:rPr>
              <w:t xml:space="preserve"> up interviews with network members </w:t>
            </w:r>
            <w:r w:rsidR="009C30E1">
              <w:rPr>
                <w:rFonts w:ascii="Source Sans Pro Light" w:hAnsi="Source Sans Pro Light"/>
                <w:sz w:val="22"/>
                <w:szCs w:val="22"/>
              </w:rPr>
              <w:t xml:space="preserve">will also be conducted </w:t>
            </w:r>
            <w:r w:rsidRPr="00E10891">
              <w:rPr>
                <w:rFonts w:ascii="Source Sans Pro Light" w:hAnsi="Source Sans Pro Light"/>
                <w:sz w:val="22"/>
                <w:szCs w:val="22"/>
              </w:rPr>
              <w:t xml:space="preserve">to make sure </w:t>
            </w:r>
            <w:r w:rsidR="00973F30">
              <w:rPr>
                <w:rFonts w:ascii="Source Sans Pro Light" w:hAnsi="Source Sans Pro Light"/>
                <w:sz w:val="22"/>
                <w:szCs w:val="22"/>
              </w:rPr>
              <w:t xml:space="preserve">the </w:t>
            </w:r>
            <w:r w:rsidRPr="00E10891">
              <w:rPr>
                <w:rFonts w:ascii="Source Sans Pro Light" w:hAnsi="Source Sans Pro Light"/>
                <w:sz w:val="22"/>
                <w:szCs w:val="22"/>
              </w:rPr>
              <w:t xml:space="preserve">site is living up to expectations and serving the purpose it was meant to.  </w:t>
            </w:r>
          </w:p>
          <w:p w14:paraId="3BA1064D" w14:textId="199E553D" w:rsidR="0082787D" w:rsidRPr="00E10891" w:rsidRDefault="0082787D" w:rsidP="009C30E1">
            <w:pPr>
              <w:contextualSpacing/>
              <w:rPr>
                <w:rFonts w:ascii="Source Sans Pro Light" w:hAnsi="Source Sans Pro Light"/>
                <w:sz w:val="22"/>
                <w:szCs w:val="22"/>
              </w:rPr>
            </w:pPr>
          </w:p>
        </w:tc>
      </w:tr>
      <w:tr w:rsidR="00A13D2E" w:rsidRPr="00E10891" w14:paraId="50258F01" w14:textId="77777777" w:rsidTr="00B8748B">
        <w:tc>
          <w:tcPr>
            <w:tcW w:w="2277" w:type="dxa"/>
          </w:tcPr>
          <w:p w14:paraId="3F2843A4" w14:textId="4F8D594E" w:rsidR="00A13D2E" w:rsidRPr="00E10891" w:rsidRDefault="00CD49E8" w:rsidP="00CD49E8">
            <w:pPr>
              <w:numPr>
                <w:ilvl w:val="0"/>
                <w:numId w:val="1"/>
              </w:numPr>
              <w:spacing w:before="80"/>
              <w:rPr>
                <w:rFonts w:ascii="Source Sans Pro Light" w:hAnsi="Source Sans Pro Light" w:cs="Arial"/>
                <w:b/>
                <w:bCs/>
                <w:sz w:val="22"/>
                <w:szCs w:val="22"/>
              </w:rPr>
            </w:pPr>
            <w:r w:rsidRPr="00E10891">
              <w:rPr>
                <w:rFonts w:ascii="Source Sans Pro Light" w:hAnsi="Source Sans Pro Light" w:cs="Arial"/>
                <w:b/>
                <w:bCs/>
                <w:sz w:val="22"/>
                <w:szCs w:val="22"/>
              </w:rPr>
              <w:t>PHSJCC 2017 Conference Planning Committee Update</w:t>
            </w:r>
          </w:p>
        </w:tc>
        <w:tc>
          <w:tcPr>
            <w:tcW w:w="12150" w:type="dxa"/>
          </w:tcPr>
          <w:p w14:paraId="17EC5559" w14:textId="629A4AB3" w:rsidR="00C1206D" w:rsidRPr="00E10891" w:rsidRDefault="000B4590" w:rsidP="00CD49E8">
            <w:pPr>
              <w:pStyle w:val="ListParagraph"/>
              <w:ind w:left="0"/>
              <w:contextualSpacing/>
              <w:rPr>
                <w:rFonts w:ascii="Source Sans Pro Light" w:hAnsi="Source Sans Pro Light"/>
                <w:sz w:val="22"/>
                <w:szCs w:val="22"/>
              </w:rPr>
            </w:pPr>
            <w:r>
              <w:rPr>
                <w:rFonts w:ascii="Source Sans Pro Light" w:hAnsi="Source Sans Pro Light"/>
                <w:sz w:val="22"/>
                <w:szCs w:val="22"/>
              </w:rPr>
              <w:t>Joseph Szamuhel advised the conference planning committee had its first meeting last week.  It was decided that the conference will be held November 20-22, 2017 at the Toronto Eaton Centre Marriot (location of 2015 conference).</w:t>
            </w:r>
          </w:p>
          <w:p w14:paraId="04C3B5D8" w14:textId="77777777" w:rsidR="00842B97" w:rsidRPr="00E10891" w:rsidRDefault="00842B97" w:rsidP="00CD49E8">
            <w:pPr>
              <w:pStyle w:val="ListParagraph"/>
              <w:ind w:left="0"/>
              <w:contextualSpacing/>
              <w:rPr>
                <w:rFonts w:ascii="Source Sans Pro Light" w:hAnsi="Source Sans Pro Light"/>
                <w:sz w:val="22"/>
                <w:szCs w:val="22"/>
              </w:rPr>
            </w:pPr>
          </w:p>
          <w:p w14:paraId="06B7B19D" w14:textId="0F8A3D38" w:rsidR="00842B97" w:rsidRPr="00E10891" w:rsidRDefault="00842B97" w:rsidP="000B4590">
            <w:pPr>
              <w:pStyle w:val="ListParagraph"/>
              <w:ind w:left="0"/>
              <w:contextualSpacing/>
              <w:rPr>
                <w:rFonts w:ascii="Source Sans Pro Light" w:hAnsi="Source Sans Pro Light"/>
                <w:sz w:val="22"/>
                <w:szCs w:val="22"/>
              </w:rPr>
            </w:pPr>
            <w:r w:rsidRPr="00E10891">
              <w:rPr>
                <w:rFonts w:ascii="Source Sans Pro Light" w:hAnsi="Source Sans Pro Light"/>
                <w:sz w:val="22"/>
                <w:szCs w:val="22"/>
              </w:rPr>
              <w:t>G</w:t>
            </w:r>
            <w:r w:rsidR="000B4590">
              <w:rPr>
                <w:rFonts w:ascii="Source Sans Pro Light" w:hAnsi="Source Sans Pro Light"/>
                <w:sz w:val="22"/>
                <w:szCs w:val="22"/>
              </w:rPr>
              <w:t xml:space="preserve">ord </w:t>
            </w:r>
            <w:r w:rsidRPr="00E10891">
              <w:rPr>
                <w:rFonts w:ascii="Source Sans Pro Light" w:hAnsi="Source Sans Pro Light"/>
                <w:sz w:val="22"/>
                <w:szCs w:val="22"/>
              </w:rPr>
              <w:t>B</w:t>
            </w:r>
            <w:r w:rsidR="000B4590">
              <w:rPr>
                <w:rFonts w:ascii="Source Sans Pro Light" w:hAnsi="Source Sans Pro Light"/>
                <w:sz w:val="22"/>
                <w:szCs w:val="22"/>
              </w:rPr>
              <w:t>oyd welcomed any suggestions from the committee as to conference themes.  The planning committee had discussed issues across the lifespan and transitions as possible themes.  These themes a</w:t>
            </w:r>
            <w:r w:rsidR="00973F30">
              <w:rPr>
                <w:rFonts w:ascii="Source Sans Pro Light" w:hAnsi="Source Sans Pro Light"/>
                <w:sz w:val="22"/>
                <w:szCs w:val="22"/>
              </w:rPr>
              <w:t>nd possible</w:t>
            </w:r>
            <w:r w:rsidR="000B4590">
              <w:rPr>
                <w:rFonts w:ascii="Source Sans Pro Light" w:hAnsi="Source Sans Pro Light"/>
                <w:sz w:val="22"/>
                <w:szCs w:val="22"/>
              </w:rPr>
              <w:t xml:space="preserve"> key notes and speakers will be selected by the planning group in the</w:t>
            </w:r>
            <w:r w:rsidR="00973F30">
              <w:rPr>
                <w:rFonts w:ascii="Source Sans Pro Light" w:hAnsi="Source Sans Pro Light"/>
                <w:sz w:val="22"/>
                <w:szCs w:val="22"/>
              </w:rPr>
              <w:t xml:space="preserve"> near</w:t>
            </w:r>
            <w:r w:rsidR="000B4590">
              <w:rPr>
                <w:rFonts w:ascii="Source Sans Pro Light" w:hAnsi="Source Sans Pro Light"/>
                <w:sz w:val="22"/>
                <w:szCs w:val="22"/>
              </w:rPr>
              <w:t xml:space="preserve"> future.</w:t>
            </w:r>
            <w:r w:rsidRPr="00E10891">
              <w:rPr>
                <w:rFonts w:ascii="Source Sans Pro Light" w:hAnsi="Source Sans Pro Light"/>
                <w:sz w:val="22"/>
                <w:szCs w:val="22"/>
              </w:rPr>
              <w:t xml:space="preserve"> </w:t>
            </w:r>
          </w:p>
        </w:tc>
      </w:tr>
      <w:tr w:rsidR="00A13D2E" w:rsidRPr="00E10891" w14:paraId="459ABFED" w14:textId="77777777" w:rsidTr="007F5866">
        <w:trPr>
          <w:trHeight w:val="381"/>
        </w:trPr>
        <w:tc>
          <w:tcPr>
            <w:tcW w:w="2277" w:type="dxa"/>
          </w:tcPr>
          <w:p w14:paraId="578F8D6F" w14:textId="1259618A" w:rsidR="00A13D2E" w:rsidRPr="00E10891" w:rsidRDefault="00CD49E8" w:rsidP="00CD49E8">
            <w:pPr>
              <w:numPr>
                <w:ilvl w:val="0"/>
                <w:numId w:val="1"/>
              </w:numPr>
              <w:spacing w:before="80"/>
              <w:rPr>
                <w:rFonts w:ascii="Source Sans Pro Light" w:hAnsi="Source Sans Pro Light" w:cs="Arial"/>
                <w:b/>
                <w:bCs/>
                <w:sz w:val="22"/>
                <w:szCs w:val="22"/>
              </w:rPr>
            </w:pPr>
            <w:r w:rsidRPr="00E10891">
              <w:rPr>
                <w:rFonts w:ascii="Source Sans Pro Light" w:hAnsi="Source Sans Pro Light" w:cs="Arial"/>
                <w:b/>
                <w:bCs/>
                <w:sz w:val="22"/>
                <w:szCs w:val="22"/>
              </w:rPr>
              <w:t>CKE Committee Update</w:t>
            </w:r>
          </w:p>
        </w:tc>
        <w:tc>
          <w:tcPr>
            <w:tcW w:w="12150" w:type="dxa"/>
            <w:shd w:val="clear" w:color="auto" w:fill="auto"/>
          </w:tcPr>
          <w:p w14:paraId="3931C68C" w14:textId="6F327169" w:rsidR="00D23823" w:rsidRPr="00E10891" w:rsidRDefault="000B4590" w:rsidP="000B4590">
            <w:pPr>
              <w:widowControl w:val="0"/>
              <w:autoSpaceDE w:val="0"/>
              <w:autoSpaceDN w:val="0"/>
              <w:adjustRightInd w:val="0"/>
              <w:rPr>
                <w:rFonts w:ascii="Source Sans Pro Light" w:eastAsia="Cambria" w:hAnsi="Source Sans Pro Light" w:cs="Times"/>
                <w:sz w:val="22"/>
                <w:szCs w:val="22"/>
              </w:rPr>
            </w:pPr>
            <w:r>
              <w:rPr>
                <w:rFonts w:ascii="Source Sans Pro Light" w:eastAsia="Cambria" w:hAnsi="Source Sans Pro Light" w:cs="Times"/>
                <w:sz w:val="22"/>
                <w:szCs w:val="22"/>
              </w:rPr>
              <w:t>Trevor Tymchuk gave an update on KE activities:  a webinar was held on May 4 on Complex Clients and a webinar will be hosted May 30 on the Reintegration Centre.   The next newsletter will be sent out on May 30 and Trevor welcomed any content submissions or suggestions for</w:t>
            </w:r>
            <w:r w:rsidR="00973F30">
              <w:rPr>
                <w:rFonts w:ascii="Source Sans Pro Light" w:eastAsia="Cambria" w:hAnsi="Source Sans Pro Light" w:cs="Times"/>
                <w:sz w:val="22"/>
                <w:szCs w:val="22"/>
              </w:rPr>
              <w:t xml:space="preserve"> a</w:t>
            </w:r>
            <w:r>
              <w:rPr>
                <w:rFonts w:ascii="Source Sans Pro Light" w:eastAsia="Cambria" w:hAnsi="Source Sans Pro Light" w:cs="Times"/>
                <w:sz w:val="22"/>
                <w:szCs w:val="22"/>
              </w:rPr>
              <w:t xml:space="preserve"> personal stories feature. </w:t>
            </w:r>
          </w:p>
        </w:tc>
      </w:tr>
      <w:tr w:rsidR="00715FF8" w:rsidRPr="00E10891" w14:paraId="14CDE2DD" w14:textId="77777777" w:rsidTr="007F5866">
        <w:trPr>
          <w:trHeight w:val="381"/>
        </w:trPr>
        <w:tc>
          <w:tcPr>
            <w:tcW w:w="2277" w:type="dxa"/>
          </w:tcPr>
          <w:p w14:paraId="3C5102CC" w14:textId="77F5F170" w:rsidR="00715FF8" w:rsidRPr="00E10891" w:rsidRDefault="00CD49E8" w:rsidP="00CD49E8">
            <w:pPr>
              <w:numPr>
                <w:ilvl w:val="0"/>
                <w:numId w:val="1"/>
              </w:numPr>
              <w:spacing w:before="80"/>
              <w:rPr>
                <w:rFonts w:ascii="Source Sans Pro Light" w:hAnsi="Source Sans Pro Light" w:cs="Arial"/>
                <w:b/>
                <w:bCs/>
                <w:sz w:val="22"/>
                <w:szCs w:val="22"/>
              </w:rPr>
            </w:pPr>
            <w:r w:rsidRPr="00E10891">
              <w:rPr>
                <w:rFonts w:ascii="Source Sans Pro Light" w:hAnsi="Source Sans Pro Light" w:cs="Arial"/>
                <w:b/>
                <w:bCs/>
                <w:sz w:val="22"/>
                <w:szCs w:val="22"/>
              </w:rPr>
              <w:t>Mental Health Court Project Update</w:t>
            </w:r>
          </w:p>
        </w:tc>
        <w:tc>
          <w:tcPr>
            <w:tcW w:w="12150" w:type="dxa"/>
            <w:shd w:val="clear" w:color="auto" w:fill="auto"/>
          </w:tcPr>
          <w:p w14:paraId="0AE52BCC" w14:textId="24C4D797" w:rsidR="00F265F5" w:rsidRPr="00E10891" w:rsidRDefault="00D23823" w:rsidP="00B0310A">
            <w:pPr>
              <w:widowControl w:val="0"/>
              <w:autoSpaceDE w:val="0"/>
              <w:autoSpaceDN w:val="0"/>
              <w:adjustRightInd w:val="0"/>
              <w:rPr>
                <w:rFonts w:ascii="Source Sans Pro Light" w:eastAsia="Cambria" w:hAnsi="Source Sans Pro Light" w:cs="Times"/>
                <w:sz w:val="22"/>
                <w:szCs w:val="22"/>
              </w:rPr>
            </w:pPr>
            <w:r w:rsidRPr="00E10891">
              <w:rPr>
                <w:rFonts w:ascii="Source Sans Pro Light" w:eastAsia="Cambria" w:hAnsi="Source Sans Pro Light" w:cs="Times"/>
                <w:sz w:val="22"/>
                <w:szCs w:val="22"/>
              </w:rPr>
              <w:t>U</w:t>
            </w:r>
            <w:r w:rsidR="00B0310A">
              <w:rPr>
                <w:rFonts w:ascii="Source Sans Pro Light" w:eastAsia="Cambria" w:hAnsi="Source Sans Pro Light" w:cs="Times"/>
                <w:sz w:val="22"/>
                <w:szCs w:val="22"/>
              </w:rPr>
              <w:t xml:space="preserve">ppala </w:t>
            </w:r>
            <w:r w:rsidRPr="00E10891">
              <w:rPr>
                <w:rFonts w:ascii="Source Sans Pro Light" w:eastAsia="Cambria" w:hAnsi="Source Sans Pro Light" w:cs="Times"/>
                <w:sz w:val="22"/>
                <w:szCs w:val="22"/>
              </w:rPr>
              <w:t>C</w:t>
            </w:r>
            <w:r w:rsidR="00B0310A">
              <w:rPr>
                <w:rFonts w:ascii="Source Sans Pro Light" w:eastAsia="Cambria" w:hAnsi="Source Sans Pro Light" w:cs="Times"/>
                <w:sz w:val="22"/>
                <w:szCs w:val="22"/>
              </w:rPr>
              <w:t>handrasekera advised that interviews for the project are proceeding well and are half way complete.  Seble Makonnen and Kashfia Alam are presenting on the project at the Waypoint Conference today.</w:t>
            </w:r>
            <w:r w:rsidRPr="00E10891">
              <w:rPr>
                <w:rFonts w:ascii="Source Sans Pro Light" w:eastAsia="Cambria" w:hAnsi="Source Sans Pro Light" w:cs="Times"/>
                <w:sz w:val="22"/>
                <w:szCs w:val="22"/>
              </w:rPr>
              <w:t xml:space="preserve"> Interview</w:t>
            </w:r>
            <w:r w:rsidR="00B0310A">
              <w:rPr>
                <w:rFonts w:ascii="Source Sans Pro Light" w:eastAsia="Cambria" w:hAnsi="Source Sans Pro Light" w:cs="Times"/>
                <w:sz w:val="22"/>
                <w:szCs w:val="22"/>
              </w:rPr>
              <w:t>s should be completed by the end of September and findings will be presented at a following PHSJCC meeting.  MAG is still interested in co-hosting a forum to present the</w:t>
            </w:r>
            <w:r w:rsidRPr="00E10891">
              <w:rPr>
                <w:rFonts w:ascii="Source Sans Pro Light" w:eastAsia="Cambria" w:hAnsi="Source Sans Pro Light" w:cs="Times"/>
                <w:sz w:val="22"/>
                <w:szCs w:val="22"/>
              </w:rPr>
              <w:t xml:space="preserve"> findings</w:t>
            </w:r>
            <w:r w:rsidR="00B0310A">
              <w:rPr>
                <w:rFonts w:ascii="Source Sans Pro Light" w:eastAsia="Cambria" w:hAnsi="Source Sans Pro Light" w:cs="Times"/>
                <w:sz w:val="22"/>
                <w:szCs w:val="22"/>
              </w:rPr>
              <w:t xml:space="preserve"> of the project in the future.</w:t>
            </w:r>
            <w:r w:rsidRPr="00E10891">
              <w:rPr>
                <w:rFonts w:ascii="Source Sans Pro Light" w:eastAsia="Cambria" w:hAnsi="Source Sans Pro Light" w:cs="Times"/>
                <w:sz w:val="22"/>
                <w:szCs w:val="22"/>
              </w:rPr>
              <w:t xml:space="preserve"> </w:t>
            </w:r>
          </w:p>
        </w:tc>
      </w:tr>
      <w:tr w:rsidR="00EE3594" w:rsidRPr="00E10891" w14:paraId="0F2A9117" w14:textId="77777777" w:rsidTr="007F5866">
        <w:trPr>
          <w:trHeight w:val="381"/>
        </w:trPr>
        <w:tc>
          <w:tcPr>
            <w:tcW w:w="2277" w:type="dxa"/>
          </w:tcPr>
          <w:p w14:paraId="6DF7E07A" w14:textId="1FFB33B7" w:rsidR="00EE3594" w:rsidRPr="00E10891" w:rsidRDefault="00CD49E8" w:rsidP="00E86BE6">
            <w:pPr>
              <w:numPr>
                <w:ilvl w:val="0"/>
                <w:numId w:val="1"/>
              </w:numPr>
              <w:spacing w:before="80"/>
              <w:rPr>
                <w:rFonts w:ascii="Source Sans Pro Light" w:hAnsi="Source Sans Pro Light" w:cs="Arial"/>
                <w:b/>
                <w:bCs/>
                <w:sz w:val="22"/>
                <w:szCs w:val="22"/>
              </w:rPr>
            </w:pPr>
            <w:r w:rsidRPr="00E10891">
              <w:rPr>
                <w:rFonts w:ascii="Source Sans Pro Light" w:hAnsi="Source Sans Pro Light" w:cs="Arial"/>
                <w:b/>
                <w:bCs/>
                <w:sz w:val="22"/>
                <w:szCs w:val="22"/>
              </w:rPr>
              <w:t xml:space="preserve">Police-ED Protocol Initiative </w:t>
            </w:r>
            <w:r w:rsidR="00E86BE6" w:rsidRPr="00E10891">
              <w:rPr>
                <w:rFonts w:ascii="Source Sans Pro Light" w:hAnsi="Source Sans Pro Light" w:cs="Arial"/>
                <w:b/>
                <w:bCs/>
                <w:sz w:val="22"/>
                <w:szCs w:val="22"/>
              </w:rPr>
              <w:t>Update</w:t>
            </w:r>
          </w:p>
        </w:tc>
        <w:tc>
          <w:tcPr>
            <w:tcW w:w="12150" w:type="dxa"/>
            <w:shd w:val="clear" w:color="auto" w:fill="auto"/>
          </w:tcPr>
          <w:p w14:paraId="596B9471" w14:textId="7566E0AE" w:rsidR="00EF4DBD" w:rsidRPr="00E10891" w:rsidRDefault="00D23823" w:rsidP="00CD49E8">
            <w:pPr>
              <w:widowControl w:val="0"/>
              <w:autoSpaceDE w:val="0"/>
              <w:autoSpaceDN w:val="0"/>
              <w:adjustRightInd w:val="0"/>
              <w:rPr>
                <w:rFonts w:ascii="Source Sans Pro Light" w:eastAsia="Cambria" w:hAnsi="Source Sans Pro Light" w:cs="Times"/>
                <w:sz w:val="22"/>
                <w:szCs w:val="22"/>
              </w:rPr>
            </w:pPr>
            <w:r w:rsidRPr="00E10891">
              <w:rPr>
                <w:rFonts w:ascii="Source Sans Pro Light" w:eastAsia="Cambria" w:hAnsi="Source Sans Pro Light" w:cs="Times"/>
                <w:sz w:val="22"/>
                <w:szCs w:val="22"/>
              </w:rPr>
              <w:t>U</w:t>
            </w:r>
            <w:r w:rsidR="00B0310A">
              <w:rPr>
                <w:rFonts w:ascii="Source Sans Pro Light" w:eastAsia="Cambria" w:hAnsi="Source Sans Pro Light" w:cs="Times"/>
                <w:sz w:val="22"/>
                <w:szCs w:val="22"/>
              </w:rPr>
              <w:t xml:space="preserve">ppala </w:t>
            </w:r>
            <w:r w:rsidR="001626E5">
              <w:rPr>
                <w:rFonts w:ascii="Source Sans Pro Light" w:eastAsia="Cambria" w:hAnsi="Source Sans Pro Light" w:cs="Times"/>
                <w:sz w:val="22"/>
                <w:szCs w:val="22"/>
              </w:rPr>
              <w:t>Chandrasekera provided an update on the</w:t>
            </w:r>
            <w:r w:rsidR="00973F30">
              <w:rPr>
                <w:rFonts w:ascii="Source Sans Pro Light" w:eastAsia="Cambria" w:hAnsi="Source Sans Pro Light" w:cs="Times"/>
                <w:sz w:val="22"/>
                <w:szCs w:val="22"/>
              </w:rPr>
              <w:t xml:space="preserve"> Police-ED Protocol Initiative:  4 task group</w:t>
            </w:r>
            <w:r w:rsidR="001626E5">
              <w:rPr>
                <w:rFonts w:ascii="Source Sans Pro Light" w:eastAsia="Cambria" w:hAnsi="Source Sans Pro Light" w:cs="Times"/>
                <w:sz w:val="22"/>
                <w:szCs w:val="22"/>
              </w:rPr>
              <w:t xml:space="preserve"> meetings have taken place and </w:t>
            </w:r>
            <w:r w:rsidRPr="00E10891">
              <w:rPr>
                <w:rFonts w:ascii="Source Sans Pro Light" w:eastAsia="Cambria" w:hAnsi="Source Sans Pro Light" w:cs="Times"/>
                <w:sz w:val="22"/>
                <w:szCs w:val="22"/>
              </w:rPr>
              <w:t xml:space="preserve">John Pare </w:t>
            </w:r>
            <w:r w:rsidR="001626E5">
              <w:rPr>
                <w:rFonts w:ascii="Source Sans Pro Light" w:eastAsia="Cambria" w:hAnsi="Source Sans Pro Light" w:cs="Times"/>
                <w:sz w:val="22"/>
                <w:szCs w:val="22"/>
              </w:rPr>
              <w:t xml:space="preserve">is </w:t>
            </w:r>
            <w:r w:rsidRPr="00E10891">
              <w:rPr>
                <w:rFonts w:ascii="Source Sans Pro Light" w:eastAsia="Cambria" w:hAnsi="Source Sans Pro Light" w:cs="Times"/>
                <w:sz w:val="22"/>
                <w:szCs w:val="22"/>
              </w:rPr>
              <w:t xml:space="preserve">now </w:t>
            </w:r>
            <w:r w:rsidR="001626E5">
              <w:rPr>
                <w:rFonts w:ascii="Source Sans Pro Light" w:eastAsia="Cambria" w:hAnsi="Source Sans Pro Light" w:cs="Times"/>
                <w:sz w:val="22"/>
                <w:szCs w:val="22"/>
              </w:rPr>
              <w:t>serving as co-chair with Uppala</w:t>
            </w:r>
            <w:r w:rsidRPr="00E10891">
              <w:rPr>
                <w:rFonts w:ascii="Source Sans Pro Light" w:eastAsia="Cambria" w:hAnsi="Source Sans Pro Light" w:cs="Times"/>
                <w:sz w:val="22"/>
                <w:szCs w:val="22"/>
              </w:rPr>
              <w:t xml:space="preserve">.  </w:t>
            </w:r>
            <w:r w:rsidR="001626E5">
              <w:rPr>
                <w:rFonts w:ascii="Source Sans Pro Light" w:eastAsia="Cambria" w:hAnsi="Source Sans Pro Light" w:cs="Times"/>
                <w:sz w:val="22"/>
                <w:szCs w:val="22"/>
              </w:rPr>
              <w:t>The task group has f</w:t>
            </w:r>
            <w:r w:rsidRPr="00E10891">
              <w:rPr>
                <w:rFonts w:ascii="Source Sans Pro Light" w:eastAsia="Cambria" w:hAnsi="Source Sans Pro Light" w:cs="Times"/>
                <w:sz w:val="22"/>
                <w:szCs w:val="22"/>
              </w:rPr>
              <w:t>inalized</w:t>
            </w:r>
            <w:r w:rsidR="001626E5">
              <w:rPr>
                <w:rFonts w:ascii="Source Sans Pro Light" w:eastAsia="Cambria" w:hAnsi="Source Sans Pro Light" w:cs="Times"/>
                <w:sz w:val="22"/>
                <w:szCs w:val="22"/>
              </w:rPr>
              <w:t xml:space="preserve"> the provincial framework for transitions and are</w:t>
            </w:r>
            <w:r w:rsidRPr="00E10891">
              <w:rPr>
                <w:rFonts w:ascii="Source Sans Pro Light" w:eastAsia="Cambria" w:hAnsi="Source Sans Pro Light" w:cs="Times"/>
                <w:sz w:val="22"/>
                <w:szCs w:val="22"/>
              </w:rPr>
              <w:t xml:space="preserve"> just waiting on </w:t>
            </w:r>
            <w:r w:rsidR="001626E5">
              <w:rPr>
                <w:rFonts w:ascii="Source Sans Pro Light" w:eastAsia="Cambria" w:hAnsi="Source Sans Pro Light" w:cs="Times"/>
                <w:sz w:val="22"/>
                <w:szCs w:val="22"/>
              </w:rPr>
              <w:t xml:space="preserve">the </w:t>
            </w:r>
            <w:r w:rsidRPr="00E10891">
              <w:rPr>
                <w:rFonts w:ascii="Source Sans Pro Light" w:eastAsia="Cambria" w:hAnsi="Source Sans Pro Light" w:cs="Times"/>
                <w:sz w:val="22"/>
                <w:szCs w:val="22"/>
              </w:rPr>
              <w:t>avail</w:t>
            </w:r>
            <w:r w:rsidR="001626E5">
              <w:rPr>
                <w:rFonts w:ascii="Source Sans Pro Light" w:eastAsia="Cambria" w:hAnsi="Source Sans Pro Light" w:cs="Times"/>
                <w:sz w:val="22"/>
                <w:szCs w:val="22"/>
              </w:rPr>
              <w:t>ability</w:t>
            </w:r>
            <w:r w:rsidRPr="00E10891">
              <w:rPr>
                <w:rFonts w:ascii="Source Sans Pro Light" w:eastAsia="Cambria" w:hAnsi="Source Sans Pro Light" w:cs="Times"/>
                <w:sz w:val="22"/>
                <w:szCs w:val="22"/>
              </w:rPr>
              <w:t xml:space="preserve"> of Minister </w:t>
            </w:r>
            <w:r w:rsidR="001626E5">
              <w:rPr>
                <w:rFonts w:ascii="Source Sans Pro Light" w:eastAsia="Cambria" w:hAnsi="Source Sans Pro Light" w:cs="Times"/>
                <w:sz w:val="22"/>
                <w:szCs w:val="22"/>
              </w:rPr>
              <w:t>Hoskins and Naqvi for launching it.</w:t>
            </w:r>
            <w:r w:rsidRPr="00E10891">
              <w:rPr>
                <w:rFonts w:ascii="Source Sans Pro Light" w:eastAsia="Cambria" w:hAnsi="Source Sans Pro Light" w:cs="Times"/>
                <w:sz w:val="22"/>
                <w:szCs w:val="22"/>
              </w:rPr>
              <w:t xml:space="preserve">  Working on implementation plans, with 4-5</w:t>
            </w:r>
            <w:r w:rsidR="001626E5">
              <w:rPr>
                <w:rFonts w:ascii="Source Sans Pro Light" w:eastAsia="Cambria" w:hAnsi="Source Sans Pro Light" w:cs="Times"/>
                <w:sz w:val="22"/>
                <w:szCs w:val="22"/>
              </w:rPr>
              <w:t xml:space="preserve"> training</w:t>
            </w:r>
            <w:r w:rsidRPr="00E10891">
              <w:rPr>
                <w:rFonts w:ascii="Source Sans Pro Light" w:eastAsia="Cambria" w:hAnsi="Source Sans Pro Light" w:cs="Times"/>
                <w:sz w:val="22"/>
                <w:szCs w:val="22"/>
              </w:rPr>
              <w:t xml:space="preserve"> forums</w:t>
            </w:r>
            <w:r w:rsidR="001626E5">
              <w:rPr>
                <w:rFonts w:ascii="Source Sans Pro Light" w:eastAsia="Cambria" w:hAnsi="Source Sans Pro Light" w:cs="Times"/>
                <w:sz w:val="22"/>
                <w:szCs w:val="22"/>
              </w:rPr>
              <w:t xml:space="preserve"> for the transition protocol</w:t>
            </w:r>
            <w:r w:rsidRPr="00E10891">
              <w:rPr>
                <w:rFonts w:ascii="Source Sans Pro Light" w:eastAsia="Cambria" w:hAnsi="Source Sans Pro Light" w:cs="Times"/>
                <w:sz w:val="22"/>
                <w:szCs w:val="22"/>
              </w:rPr>
              <w:t xml:space="preserve"> i</w:t>
            </w:r>
            <w:r w:rsidR="001626E5">
              <w:rPr>
                <w:rFonts w:ascii="Source Sans Pro Light" w:eastAsia="Cambria" w:hAnsi="Source Sans Pro Light" w:cs="Times"/>
                <w:sz w:val="22"/>
                <w:szCs w:val="22"/>
              </w:rPr>
              <w:t xml:space="preserve">n the fall/winter to be presented to </w:t>
            </w:r>
            <w:r w:rsidRPr="00E10891">
              <w:rPr>
                <w:rFonts w:ascii="Source Sans Pro Light" w:eastAsia="Cambria" w:hAnsi="Source Sans Pro Light" w:cs="Times"/>
                <w:sz w:val="22"/>
                <w:szCs w:val="22"/>
              </w:rPr>
              <w:t xml:space="preserve">various hospital and police groups.  </w:t>
            </w:r>
          </w:p>
        </w:tc>
      </w:tr>
      <w:tr w:rsidR="00CD49E8" w:rsidRPr="00E10891" w14:paraId="64D325F7" w14:textId="77777777" w:rsidTr="007F5866">
        <w:trPr>
          <w:trHeight w:val="381"/>
        </w:trPr>
        <w:tc>
          <w:tcPr>
            <w:tcW w:w="2277" w:type="dxa"/>
          </w:tcPr>
          <w:p w14:paraId="11936252" w14:textId="3F071E0E" w:rsidR="00CD49E8" w:rsidRPr="00E10891" w:rsidRDefault="00CD49E8" w:rsidP="00E86BE6">
            <w:pPr>
              <w:numPr>
                <w:ilvl w:val="0"/>
                <w:numId w:val="1"/>
              </w:numPr>
              <w:spacing w:before="80"/>
              <w:rPr>
                <w:rFonts w:ascii="Source Sans Pro Light" w:hAnsi="Source Sans Pro Light" w:cs="Arial"/>
                <w:b/>
                <w:bCs/>
                <w:sz w:val="22"/>
                <w:szCs w:val="22"/>
              </w:rPr>
            </w:pPr>
            <w:r w:rsidRPr="00E10891">
              <w:rPr>
                <w:rFonts w:ascii="Source Sans Pro Light" w:hAnsi="Source Sans Pro Light" w:cs="Arial"/>
                <w:b/>
                <w:bCs/>
                <w:sz w:val="22"/>
                <w:szCs w:val="22"/>
              </w:rPr>
              <w:t xml:space="preserve">Presentation from John Howard Society of Ontario: </w:t>
            </w:r>
            <w:r w:rsidRPr="00E10891">
              <w:rPr>
                <w:rFonts w:ascii="Source Sans Pro Light" w:hAnsi="Source Sans Pro Light" w:cs="Arial"/>
                <w:b/>
                <w:bCs/>
                <w:i/>
                <w:sz w:val="22"/>
                <w:szCs w:val="22"/>
              </w:rPr>
              <w:t>Unlocking Change</w:t>
            </w:r>
          </w:p>
        </w:tc>
        <w:tc>
          <w:tcPr>
            <w:tcW w:w="12150" w:type="dxa"/>
            <w:shd w:val="clear" w:color="auto" w:fill="auto"/>
          </w:tcPr>
          <w:p w14:paraId="5E2FA4D3" w14:textId="25BFC61B" w:rsidR="002D2BBE" w:rsidRPr="00E10891" w:rsidRDefault="001626E5" w:rsidP="00CD49E8">
            <w:pPr>
              <w:widowControl w:val="0"/>
              <w:autoSpaceDE w:val="0"/>
              <w:autoSpaceDN w:val="0"/>
              <w:adjustRightInd w:val="0"/>
              <w:rPr>
                <w:rFonts w:ascii="Source Sans Pro Light" w:eastAsia="Cambria" w:hAnsi="Source Sans Pro Light" w:cs="Times"/>
                <w:sz w:val="22"/>
                <w:szCs w:val="22"/>
              </w:rPr>
            </w:pPr>
            <w:r>
              <w:rPr>
                <w:rFonts w:ascii="Source Sans Pro Light" w:eastAsia="Cambria" w:hAnsi="Source Sans Pro Light" w:cs="Times"/>
                <w:sz w:val="22"/>
                <w:szCs w:val="22"/>
              </w:rPr>
              <w:t xml:space="preserve">Sunny Dhillon, Researcher &amp; Program Evaluator, John Howard Society of Ontario, presented on two recent JHSO publications, </w:t>
            </w:r>
            <w:hyperlink r:id="rId15" w:history="1">
              <w:r w:rsidRPr="001626E5">
                <w:rPr>
                  <w:rStyle w:val="Hyperlink"/>
                  <w:rFonts w:ascii="Source Sans Pro Light" w:eastAsia="Cambria" w:hAnsi="Source Sans Pro Light" w:cs="Times"/>
                  <w:i/>
                  <w:sz w:val="22"/>
                  <w:szCs w:val="22"/>
                </w:rPr>
                <w:t>Unlocking Change: Decriminalizin</w:t>
              </w:r>
              <w:r w:rsidRPr="001626E5">
                <w:rPr>
                  <w:rStyle w:val="Hyperlink"/>
                  <w:rFonts w:ascii="Source Sans Pro Light" w:eastAsia="Cambria" w:hAnsi="Source Sans Pro Light" w:cs="Times"/>
                  <w:i/>
                  <w:sz w:val="22"/>
                  <w:szCs w:val="22"/>
                </w:rPr>
                <w:t>g</w:t>
              </w:r>
              <w:r w:rsidRPr="001626E5">
                <w:rPr>
                  <w:rStyle w:val="Hyperlink"/>
                  <w:rFonts w:ascii="Source Sans Pro Light" w:eastAsia="Cambria" w:hAnsi="Source Sans Pro Light" w:cs="Times"/>
                  <w:i/>
                  <w:sz w:val="22"/>
                  <w:szCs w:val="22"/>
                </w:rPr>
                <w:t xml:space="preserve"> Mental Health in Ontario</w:t>
              </w:r>
              <w:r w:rsidRPr="001626E5">
                <w:rPr>
                  <w:rStyle w:val="Hyperlink"/>
                  <w:rFonts w:ascii="Source Sans Pro Light" w:eastAsia="Cambria" w:hAnsi="Source Sans Pro Light" w:cs="Times"/>
                  <w:sz w:val="22"/>
                  <w:szCs w:val="22"/>
                </w:rPr>
                <w:t xml:space="preserve"> </w:t>
              </w:r>
            </w:hyperlink>
            <w:r>
              <w:rPr>
                <w:rFonts w:ascii="Source Sans Pro Light" w:eastAsia="Cambria" w:hAnsi="Source Sans Pro Light" w:cs="Times"/>
                <w:sz w:val="22"/>
                <w:szCs w:val="22"/>
              </w:rPr>
              <w:t xml:space="preserve"> and </w:t>
            </w:r>
            <w:r>
              <w:rPr>
                <w:rFonts w:ascii="Source Sans Pro Light" w:eastAsia="Cambria" w:hAnsi="Source Sans Pro Light" w:cs="Times"/>
                <w:i/>
                <w:sz w:val="22"/>
                <w:szCs w:val="22"/>
              </w:rPr>
              <w:t xml:space="preserve"> </w:t>
            </w:r>
            <w:hyperlink r:id="rId16" w:history="1">
              <w:r w:rsidRPr="001626E5">
                <w:rPr>
                  <w:rStyle w:val="Hyperlink"/>
                  <w:rFonts w:ascii="Source Sans Pro Light" w:eastAsia="Cambria" w:hAnsi="Source Sans Pro Light" w:cs="Times"/>
                  <w:i/>
                  <w:sz w:val="22"/>
                  <w:szCs w:val="22"/>
                </w:rPr>
                <w:t>Fractured Care: Public Health Opportunities in Ontario’s Correctional Institutions</w:t>
              </w:r>
              <w:r w:rsidRPr="001626E5">
                <w:rPr>
                  <w:rStyle w:val="Hyperlink"/>
                  <w:rFonts w:ascii="Source Sans Pro Light" w:eastAsia="Cambria" w:hAnsi="Source Sans Pro Light" w:cs="Times"/>
                  <w:sz w:val="22"/>
                  <w:szCs w:val="22"/>
                </w:rPr>
                <w:t>.</w:t>
              </w:r>
            </w:hyperlink>
            <w:r w:rsidR="00B74FFB" w:rsidRPr="00E10891">
              <w:rPr>
                <w:rFonts w:ascii="Source Sans Pro Light" w:eastAsia="Cambria" w:hAnsi="Source Sans Pro Light" w:cs="Times"/>
                <w:sz w:val="22"/>
                <w:szCs w:val="22"/>
              </w:rPr>
              <w:t xml:space="preserve"> </w:t>
            </w:r>
          </w:p>
        </w:tc>
      </w:tr>
      <w:tr w:rsidR="00A13D2E" w:rsidRPr="00E10891" w14:paraId="10754477" w14:textId="77777777" w:rsidTr="001D6AB8">
        <w:trPr>
          <w:trHeight w:val="70"/>
        </w:trPr>
        <w:tc>
          <w:tcPr>
            <w:tcW w:w="14427" w:type="dxa"/>
            <w:gridSpan w:val="2"/>
            <w:shd w:val="clear" w:color="auto" w:fill="FFF2CC"/>
          </w:tcPr>
          <w:p w14:paraId="5CC1C37C" w14:textId="2B650F31" w:rsidR="00A13D2E" w:rsidRPr="00E10891" w:rsidRDefault="00E22882" w:rsidP="001D6AB8">
            <w:pPr>
              <w:spacing w:before="40"/>
              <w:ind w:left="360"/>
              <w:jc w:val="center"/>
              <w:rPr>
                <w:rFonts w:ascii="Source Sans Pro Light" w:hAnsi="Source Sans Pro Light" w:cs="Arial"/>
                <w:b/>
                <w:bCs/>
                <w:sz w:val="22"/>
                <w:szCs w:val="22"/>
              </w:rPr>
            </w:pPr>
            <w:r w:rsidRPr="00E10891">
              <w:rPr>
                <w:rFonts w:ascii="Source Sans Pro Light" w:hAnsi="Source Sans Pro Light" w:cs="Arial"/>
                <w:b/>
                <w:bCs/>
                <w:sz w:val="22"/>
                <w:szCs w:val="22"/>
              </w:rPr>
              <w:t>HSJCC Updates</w:t>
            </w:r>
          </w:p>
        </w:tc>
      </w:tr>
      <w:tr w:rsidR="00A13D2E" w:rsidRPr="00E10891" w14:paraId="467FFD55" w14:textId="77777777" w:rsidTr="00B8748B">
        <w:tc>
          <w:tcPr>
            <w:tcW w:w="2277" w:type="dxa"/>
          </w:tcPr>
          <w:p w14:paraId="7DD04997" w14:textId="77777777" w:rsidR="00A13D2E" w:rsidRPr="00E10891" w:rsidRDefault="00A13D2E" w:rsidP="00A13D2E">
            <w:pPr>
              <w:numPr>
                <w:ilvl w:val="0"/>
                <w:numId w:val="1"/>
              </w:numPr>
              <w:spacing w:before="40"/>
              <w:rPr>
                <w:rFonts w:ascii="Source Sans Pro Light" w:hAnsi="Source Sans Pro Light" w:cs="Arial"/>
                <w:b/>
                <w:bCs/>
                <w:sz w:val="22"/>
                <w:szCs w:val="22"/>
              </w:rPr>
            </w:pPr>
            <w:r w:rsidRPr="00E10891">
              <w:rPr>
                <w:rFonts w:ascii="Source Sans Pro Light" w:hAnsi="Source Sans Pro Light" w:cs="Arial"/>
                <w:b/>
                <w:bCs/>
                <w:sz w:val="22"/>
                <w:szCs w:val="22"/>
              </w:rPr>
              <w:t>Brief Updates from HSJCCs and Ministries</w:t>
            </w:r>
          </w:p>
        </w:tc>
        <w:tc>
          <w:tcPr>
            <w:tcW w:w="12150" w:type="dxa"/>
          </w:tcPr>
          <w:p w14:paraId="5347B836" w14:textId="77777777" w:rsidR="008F2E55" w:rsidRPr="00E10891" w:rsidRDefault="008F2E55" w:rsidP="00963D42">
            <w:pPr>
              <w:contextualSpacing/>
              <w:jc w:val="center"/>
              <w:rPr>
                <w:rFonts w:ascii="Source Sans Pro Light" w:hAnsi="Source Sans Pro Light" w:cs="Arial"/>
                <w:b/>
                <w:sz w:val="22"/>
                <w:szCs w:val="22"/>
              </w:rPr>
            </w:pPr>
            <w:r w:rsidRPr="00E10891">
              <w:rPr>
                <w:rFonts w:ascii="Source Sans Pro Light" w:hAnsi="Source Sans Pro Light" w:cs="Arial"/>
                <w:b/>
                <w:sz w:val="22"/>
                <w:szCs w:val="22"/>
              </w:rPr>
              <w:t xml:space="preserve">Regional HSJCC Representatives (Voting Members) </w:t>
            </w:r>
            <w:r w:rsidRPr="00E10891">
              <w:rPr>
                <w:rFonts w:ascii="Source Sans Pro Light" w:hAnsi="Source Sans Pro Light" w:cs="Arial"/>
                <w:sz w:val="22"/>
                <w:szCs w:val="22"/>
              </w:rPr>
              <w:t>*PHSJCC Steering Committee Member</w:t>
            </w:r>
          </w:p>
          <w:tbl>
            <w:tblPr>
              <w:tblpPr w:leftFromText="180" w:rightFromText="180" w:vertAnchor="text" w:tblpX="-2" w:tblpY="1"/>
              <w:tblOverlap w:val="neve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8079"/>
            </w:tblGrid>
            <w:tr w:rsidR="008F2E55" w:rsidRPr="00E10891" w14:paraId="07183DF7" w14:textId="77777777" w:rsidTr="00724946">
              <w:trPr>
                <w:tblHeader/>
              </w:trPr>
              <w:tc>
                <w:tcPr>
                  <w:tcW w:w="2263" w:type="dxa"/>
                  <w:shd w:val="clear" w:color="auto" w:fill="E7E6E6"/>
                </w:tcPr>
                <w:p w14:paraId="0172C364" w14:textId="77777777" w:rsidR="008F2E55" w:rsidRPr="00E10891" w:rsidRDefault="008F2E55" w:rsidP="008F2E55">
                  <w:pPr>
                    <w:contextualSpacing/>
                    <w:rPr>
                      <w:rFonts w:ascii="Source Sans Pro Light" w:hAnsi="Source Sans Pro Light" w:cs="Arial"/>
                      <w:b/>
                      <w:sz w:val="22"/>
                      <w:szCs w:val="22"/>
                    </w:rPr>
                  </w:pPr>
                  <w:r w:rsidRPr="00E10891">
                    <w:rPr>
                      <w:rFonts w:ascii="Source Sans Pro Light" w:hAnsi="Source Sans Pro Light" w:cs="Arial"/>
                      <w:b/>
                      <w:sz w:val="22"/>
                      <w:szCs w:val="22"/>
                    </w:rPr>
                    <w:t>HSJCC</w:t>
                  </w:r>
                </w:p>
              </w:tc>
              <w:tc>
                <w:tcPr>
                  <w:tcW w:w="1560" w:type="dxa"/>
                  <w:shd w:val="clear" w:color="auto" w:fill="E7E6E6"/>
                </w:tcPr>
                <w:p w14:paraId="2ABE89A7" w14:textId="19374C2B" w:rsidR="008F2E55" w:rsidRPr="00E10891" w:rsidRDefault="008F2E55" w:rsidP="008710E7">
                  <w:pPr>
                    <w:contextualSpacing/>
                    <w:rPr>
                      <w:rFonts w:ascii="Source Sans Pro Light" w:hAnsi="Source Sans Pro Light" w:cs="Arial"/>
                      <w:b/>
                      <w:sz w:val="22"/>
                      <w:szCs w:val="22"/>
                    </w:rPr>
                  </w:pPr>
                  <w:r w:rsidRPr="00E10891">
                    <w:rPr>
                      <w:rFonts w:ascii="Source Sans Pro Light" w:hAnsi="Source Sans Pro Light" w:cs="Arial"/>
                      <w:b/>
                      <w:sz w:val="22"/>
                      <w:szCs w:val="22"/>
                    </w:rPr>
                    <w:t>Person</w:t>
                  </w:r>
                  <w:r w:rsidR="008710E7" w:rsidRPr="00E10891">
                    <w:rPr>
                      <w:rFonts w:ascii="Source Sans Pro Light" w:hAnsi="Source Sans Pro Light" w:cs="Arial"/>
                      <w:b/>
                      <w:sz w:val="22"/>
                      <w:szCs w:val="22"/>
                    </w:rPr>
                    <w:t xml:space="preserve"> that provided update</w:t>
                  </w:r>
                </w:p>
              </w:tc>
              <w:tc>
                <w:tcPr>
                  <w:tcW w:w="8079" w:type="dxa"/>
                  <w:shd w:val="clear" w:color="auto" w:fill="E7E6E6"/>
                  <w:vAlign w:val="center"/>
                </w:tcPr>
                <w:p w14:paraId="6AB39998" w14:textId="77777777" w:rsidR="008F2E55" w:rsidRPr="00E10891" w:rsidRDefault="008F2E55" w:rsidP="008F2E55">
                  <w:pPr>
                    <w:contextualSpacing/>
                    <w:rPr>
                      <w:rFonts w:ascii="Source Sans Pro Light" w:hAnsi="Source Sans Pro Light" w:cs="Arial"/>
                      <w:b/>
                      <w:sz w:val="22"/>
                      <w:szCs w:val="22"/>
                    </w:rPr>
                  </w:pPr>
                  <w:r w:rsidRPr="00E10891">
                    <w:rPr>
                      <w:rFonts w:ascii="Source Sans Pro Light" w:hAnsi="Source Sans Pro Light" w:cs="Arial"/>
                      <w:b/>
                      <w:sz w:val="22"/>
                      <w:szCs w:val="22"/>
                    </w:rPr>
                    <w:t>Information Shared</w:t>
                  </w:r>
                </w:p>
              </w:tc>
            </w:tr>
            <w:tr w:rsidR="00FD1BC0" w:rsidRPr="00E10891" w14:paraId="1D200348" w14:textId="77777777" w:rsidTr="009D71FF">
              <w:tc>
                <w:tcPr>
                  <w:tcW w:w="2263" w:type="dxa"/>
                  <w:shd w:val="clear" w:color="auto" w:fill="FFF2CC"/>
                  <w:vAlign w:val="center"/>
                </w:tcPr>
                <w:p w14:paraId="480DF184" w14:textId="77777777" w:rsidR="00FD1BC0" w:rsidRPr="00E10891" w:rsidRDefault="00FD1BC0" w:rsidP="00FD1BC0">
                  <w:pPr>
                    <w:contextualSpacing/>
                    <w:rPr>
                      <w:rFonts w:ascii="Source Sans Pro Light" w:hAnsi="Source Sans Pro Light" w:cs="Arial"/>
                      <w:b/>
                      <w:sz w:val="22"/>
                      <w:szCs w:val="22"/>
                    </w:rPr>
                  </w:pPr>
                  <w:r w:rsidRPr="00E10891">
                    <w:rPr>
                      <w:rFonts w:ascii="Source Sans Pro Light" w:hAnsi="Source Sans Pro Light" w:cs="Arial"/>
                      <w:b/>
                      <w:sz w:val="22"/>
                      <w:szCs w:val="22"/>
                    </w:rPr>
                    <w:t>Hamilton/Niagara/Brant/</w:t>
                  </w:r>
                </w:p>
                <w:p w14:paraId="59F7250D" w14:textId="7DA6317C" w:rsidR="00FD1BC0" w:rsidRPr="00E10891" w:rsidRDefault="00FD1BC0" w:rsidP="00FD1BC0">
                  <w:pPr>
                    <w:contextualSpacing/>
                    <w:rPr>
                      <w:rFonts w:ascii="Source Sans Pro Light" w:hAnsi="Source Sans Pro Light" w:cs="Arial"/>
                      <w:b/>
                      <w:sz w:val="22"/>
                      <w:szCs w:val="22"/>
                    </w:rPr>
                  </w:pPr>
                  <w:r w:rsidRPr="00E10891">
                    <w:rPr>
                      <w:rFonts w:ascii="Source Sans Pro Light" w:hAnsi="Source Sans Pro Light" w:cs="Arial"/>
                      <w:b/>
                      <w:sz w:val="22"/>
                      <w:szCs w:val="22"/>
                    </w:rPr>
                    <w:t>Haldimand/Norfolk (LHIN 4 Regional HSJCC)</w:t>
                  </w:r>
                </w:p>
              </w:tc>
              <w:tc>
                <w:tcPr>
                  <w:tcW w:w="1560" w:type="dxa"/>
                </w:tcPr>
                <w:p w14:paraId="3FF936F9" w14:textId="15F05684" w:rsidR="00FD1BC0" w:rsidRPr="00E10891" w:rsidRDefault="00FD1BC0" w:rsidP="00FD1BC0">
                  <w:pPr>
                    <w:rPr>
                      <w:rFonts w:ascii="Source Sans Pro Light" w:hAnsi="Source Sans Pro Light" w:cs="Arial"/>
                      <w:sz w:val="22"/>
                      <w:szCs w:val="22"/>
                    </w:rPr>
                  </w:pPr>
                  <w:r w:rsidRPr="00E10891">
                    <w:rPr>
                      <w:rFonts w:ascii="Source Sans Pro Light" w:hAnsi="Source Sans Pro Light" w:cs="Arial"/>
                      <w:b/>
                      <w:sz w:val="22"/>
                      <w:szCs w:val="22"/>
                    </w:rPr>
                    <w:t>Terry McGurk</w:t>
                  </w:r>
                </w:p>
                <w:p w14:paraId="7955443A" w14:textId="626B6462" w:rsidR="00FD1BC0" w:rsidRPr="00E10891" w:rsidRDefault="00FD1BC0" w:rsidP="00FD1BC0">
                  <w:pPr>
                    <w:contextualSpacing/>
                    <w:rPr>
                      <w:rFonts w:ascii="Source Sans Pro Light" w:hAnsi="Source Sans Pro Light" w:cs="Arial"/>
                      <w:sz w:val="22"/>
                      <w:szCs w:val="22"/>
                    </w:rPr>
                  </w:pPr>
                </w:p>
              </w:tc>
              <w:tc>
                <w:tcPr>
                  <w:tcW w:w="8079" w:type="dxa"/>
                  <w:vAlign w:val="center"/>
                </w:tcPr>
                <w:p w14:paraId="63A4A3BF" w14:textId="77777777" w:rsidR="00743DAE" w:rsidRPr="00743DAE" w:rsidRDefault="00743DAE" w:rsidP="00743DAE">
                  <w:pPr>
                    <w:rPr>
                      <w:rFonts w:ascii="Source Sans Pro Light" w:hAnsi="Source Sans Pro Light"/>
                      <w:sz w:val="22"/>
                      <w:szCs w:val="22"/>
                    </w:rPr>
                  </w:pPr>
                  <w:r w:rsidRPr="00743DAE">
                    <w:rPr>
                      <w:rFonts w:ascii="Source Sans Pro Light" w:hAnsi="Source Sans Pro Light"/>
                      <w:sz w:val="22"/>
                      <w:szCs w:val="22"/>
                    </w:rPr>
                    <w:t>Regional Human Services Justice Coordinating Committee supported Police, Court Support Staff, Detention Staff and Crisis staff to attend the Risk and Recovery Conference April. Six individuals from Brantford, fourteen from Hamilton, three from Niagara and three from Haldimand Norfolk.</w:t>
                  </w:r>
                </w:p>
                <w:p w14:paraId="0FA29CC9" w14:textId="77777777" w:rsidR="00743DAE" w:rsidRDefault="00743DAE" w:rsidP="00743DAE">
                  <w:pPr>
                    <w:rPr>
                      <w:rFonts w:ascii="Source Sans Pro Light" w:hAnsi="Source Sans Pro Light"/>
                      <w:sz w:val="22"/>
                      <w:szCs w:val="22"/>
                    </w:rPr>
                  </w:pPr>
                </w:p>
                <w:p w14:paraId="3E2ACECC" w14:textId="01009D63" w:rsidR="00743DAE" w:rsidRPr="00A3032D" w:rsidRDefault="00743DAE" w:rsidP="00743DAE">
                  <w:r w:rsidRPr="00743DAE">
                    <w:rPr>
                      <w:rFonts w:ascii="Source Sans Pro Light" w:hAnsi="Source Sans Pro Light"/>
                      <w:sz w:val="22"/>
                      <w:szCs w:val="22"/>
                    </w:rPr>
                    <w:t>David Boulding, came to the Hamilton/Niagara/Brantford/Haldimand/Norfolk regions, to provide nine different educational sessions which were sponsored by the Regional HSJCC group</w:t>
                  </w:r>
                  <w:r w:rsidRPr="00A3032D">
                    <w:t xml:space="preserve">.  </w:t>
                  </w:r>
                  <w:r w:rsidRPr="00743DAE">
                    <w:rPr>
                      <w:rFonts w:ascii="Source Sans Pro Light" w:hAnsi="Source Sans Pro Light"/>
                      <w:sz w:val="22"/>
                      <w:szCs w:val="22"/>
                    </w:rPr>
                    <w:t>These sessions were organized and hosted by FASCETS Canada.  A copy of the Summary of Events will be posted on the</w:t>
                  </w:r>
                  <w:r>
                    <w:t xml:space="preserve"> </w:t>
                  </w:r>
                  <w:r w:rsidRPr="00743DAE">
                    <w:rPr>
                      <w:rFonts w:ascii="Source Sans Pro Light" w:hAnsi="Source Sans Pro Light"/>
                      <w:sz w:val="22"/>
                      <w:szCs w:val="22"/>
                    </w:rPr>
                    <w:t>Hamilton/Niagara/Brant/Haldimand/Norfolk (LHIN4) section of the HSJCC Website.</w:t>
                  </w:r>
                </w:p>
                <w:p w14:paraId="07F1E2D5" w14:textId="77777777" w:rsidR="00743DAE" w:rsidRDefault="00743DAE" w:rsidP="00743DAE">
                  <w:pPr>
                    <w:rPr>
                      <w:rFonts w:ascii="Source Sans Pro Light" w:hAnsi="Source Sans Pro Light"/>
                      <w:sz w:val="22"/>
                      <w:szCs w:val="22"/>
                    </w:rPr>
                  </w:pPr>
                </w:p>
                <w:p w14:paraId="0B4C3DFB" w14:textId="05FE4D8E" w:rsidR="00743DAE" w:rsidRPr="00743DAE" w:rsidRDefault="00743DAE" w:rsidP="00743DAE">
                  <w:pPr>
                    <w:rPr>
                      <w:rFonts w:ascii="Source Sans Pro Light" w:hAnsi="Source Sans Pro Light"/>
                      <w:sz w:val="22"/>
                      <w:szCs w:val="22"/>
                      <w:lang w:eastAsia="en-CA"/>
                    </w:rPr>
                  </w:pPr>
                  <w:r w:rsidRPr="00743DAE">
                    <w:rPr>
                      <w:rFonts w:ascii="Source Sans Pro Light" w:hAnsi="Source Sans Pro Light"/>
                      <w:sz w:val="22"/>
                      <w:szCs w:val="22"/>
                    </w:rPr>
                    <w:t xml:space="preserve">As a lawyer, </w:t>
                  </w:r>
                  <w:r w:rsidRPr="00743DAE">
                    <w:rPr>
                      <w:rFonts w:ascii="Source Sans Pro Light" w:hAnsi="Source Sans Pro Light"/>
                      <w:sz w:val="22"/>
                      <w:szCs w:val="22"/>
                      <w:lang w:eastAsia="en-CA"/>
                    </w:rPr>
                    <w:t>David has worked in criminal and family courts since 1987.  He has been both defence counsel and prosecutor, in addition to some experience in family law.  In criminal courts, he has extensive experience with both young offenders and adults.  David is a certified family law mediator by the Law Society of BC.  In 2001, David wrote a paper called “Mistakes I have made with FAS clients”.  This was followed by 15 years dedicated to teaching and writing about fetal alcohol and the law.  David has travelled around the world providing education on this subject.</w:t>
                  </w:r>
                </w:p>
                <w:p w14:paraId="563670B7" w14:textId="77777777" w:rsidR="00743DAE" w:rsidRDefault="00743DAE" w:rsidP="00743DAE">
                  <w:pPr>
                    <w:rPr>
                      <w:rFonts w:ascii="Source Sans Pro Light" w:hAnsi="Source Sans Pro Light"/>
                      <w:sz w:val="22"/>
                      <w:szCs w:val="22"/>
                      <w:lang w:eastAsia="en-CA"/>
                    </w:rPr>
                  </w:pPr>
                </w:p>
                <w:p w14:paraId="06F27FCF" w14:textId="1218A31E" w:rsidR="00743DAE" w:rsidRPr="00743DAE" w:rsidRDefault="00743DAE" w:rsidP="00743DAE">
                  <w:pPr>
                    <w:rPr>
                      <w:rFonts w:ascii="Source Sans Pro Light" w:hAnsi="Source Sans Pro Light"/>
                      <w:sz w:val="22"/>
                      <w:szCs w:val="22"/>
                      <w:lang w:eastAsia="en-CA"/>
                    </w:rPr>
                  </w:pPr>
                  <w:r w:rsidRPr="00743DAE">
                    <w:rPr>
                      <w:rFonts w:ascii="Source Sans Pro Light" w:hAnsi="Source Sans Pro Light"/>
                      <w:sz w:val="22"/>
                      <w:szCs w:val="22"/>
                      <w:lang w:eastAsia="en-CA"/>
                    </w:rPr>
                    <w:t>Our LHIN has a new Mental Health and Addiction Advisor, Health System Transformation staff, Laura Walsh who has agreed to make every attempt to attend our Regional HSJCC meetings.</w:t>
                  </w:r>
                </w:p>
                <w:p w14:paraId="1FAB74F8" w14:textId="77777777" w:rsidR="00743DAE" w:rsidRDefault="00743DAE" w:rsidP="00743DAE">
                  <w:pPr>
                    <w:rPr>
                      <w:rFonts w:ascii="Source Sans Pro Light" w:hAnsi="Source Sans Pro Light"/>
                      <w:sz w:val="22"/>
                      <w:szCs w:val="22"/>
                    </w:rPr>
                  </w:pPr>
                </w:p>
                <w:p w14:paraId="201DCF77" w14:textId="5A663FD3" w:rsidR="00743DAE" w:rsidRPr="00743DAE" w:rsidRDefault="00743DAE" w:rsidP="00743DAE">
                  <w:pPr>
                    <w:rPr>
                      <w:rFonts w:ascii="Source Sans Pro Light" w:hAnsi="Source Sans Pro Light"/>
                      <w:sz w:val="22"/>
                      <w:szCs w:val="22"/>
                    </w:rPr>
                  </w:pPr>
                  <w:r w:rsidRPr="00743DAE">
                    <w:rPr>
                      <w:rFonts w:ascii="Source Sans Pro Light" w:hAnsi="Source Sans Pro Light"/>
                      <w:sz w:val="22"/>
                      <w:szCs w:val="22"/>
                    </w:rPr>
                    <w:t>CMHA Brant and Haldimand Norfolk have now amalgamated. They will still operate two separate HSJCC’s and budgets, but CMHA will now be known as CMHA Brant/Haldimand/Norfolk.</w:t>
                  </w:r>
                </w:p>
                <w:p w14:paraId="26D83455" w14:textId="77777777" w:rsidR="00743DAE" w:rsidRDefault="00743DAE" w:rsidP="00743DAE">
                  <w:pPr>
                    <w:rPr>
                      <w:rFonts w:ascii="Source Sans Pro Light" w:hAnsi="Source Sans Pro Light"/>
                      <w:sz w:val="22"/>
                      <w:szCs w:val="22"/>
                    </w:rPr>
                  </w:pPr>
                </w:p>
                <w:p w14:paraId="32ACC29A" w14:textId="7726E4E1" w:rsidR="00743DAE" w:rsidRPr="00743DAE" w:rsidRDefault="00743DAE" w:rsidP="00743DAE">
                  <w:pPr>
                    <w:rPr>
                      <w:rFonts w:ascii="Source Sans Pro Light" w:hAnsi="Source Sans Pro Light"/>
                      <w:sz w:val="22"/>
                      <w:szCs w:val="22"/>
                    </w:rPr>
                  </w:pPr>
                  <w:r w:rsidRPr="00743DAE">
                    <w:rPr>
                      <w:rFonts w:ascii="Source Sans Pro Light" w:hAnsi="Source Sans Pro Light"/>
                      <w:sz w:val="22"/>
                      <w:szCs w:val="22"/>
                    </w:rPr>
                    <w:t>The Mobile Crisis Rapid Response Teams (MCRRT) are fully operational now in Hamilton a partnership between Hamilton Police Service and St. Joseph's Healthcare Hamilton</w:t>
                  </w:r>
                  <w:r>
                    <w:rPr>
                      <w:rFonts w:ascii="Source Sans Pro Light" w:hAnsi="Source Sans Pro Light"/>
                      <w:sz w:val="22"/>
                      <w:szCs w:val="22"/>
                    </w:rPr>
                    <w:t xml:space="preserve"> In H</w:t>
                  </w:r>
                  <w:r w:rsidRPr="00743DAE">
                    <w:rPr>
                      <w:rFonts w:ascii="Source Sans Pro Light" w:hAnsi="Source Sans Pro Light"/>
                      <w:sz w:val="22"/>
                      <w:szCs w:val="22"/>
                    </w:rPr>
                    <w:t>a</w:t>
                  </w:r>
                  <w:r>
                    <w:rPr>
                      <w:rFonts w:ascii="Source Sans Pro Light" w:hAnsi="Source Sans Pro Light"/>
                      <w:sz w:val="22"/>
                      <w:szCs w:val="22"/>
                    </w:rPr>
                    <w:t>l</w:t>
                  </w:r>
                  <w:r w:rsidRPr="00743DAE">
                    <w:rPr>
                      <w:rFonts w:ascii="Source Sans Pro Light" w:hAnsi="Source Sans Pro Light"/>
                      <w:sz w:val="22"/>
                      <w:szCs w:val="22"/>
                    </w:rPr>
                    <w:t xml:space="preserve">ton, Halton Regional Police and St. Joseph's Healthcare Hamilton, St. Catharines between Niagara Regional Police and CMHA Niagara In Norfolk, Norfolk OPP and Community Addictions and Mental Health Services of Haldimand Norfolk  and in Brantford, Brantford Regional Police and St. Leonard’s Society. </w:t>
                  </w:r>
                </w:p>
                <w:p w14:paraId="31EE021C" w14:textId="77777777" w:rsidR="00123FBF" w:rsidRDefault="00123FBF" w:rsidP="00743DAE">
                  <w:pPr>
                    <w:rPr>
                      <w:rFonts w:ascii="Source Sans Pro Light" w:hAnsi="Source Sans Pro Light"/>
                      <w:sz w:val="22"/>
                      <w:szCs w:val="22"/>
                    </w:rPr>
                  </w:pPr>
                </w:p>
                <w:p w14:paraId="28B25488" w14:textId="1FAC5964" w:rsidR="00743DAE" w:rsidRPr="00743DAE" w:rsidRDefault="00743DAE" w:rsidP="00743DAE">
                  <w:pPr>
                    <w:rPr>
                      <w:rFonts w:ascii="Source Sans Pro Light" w:hAnsi="Source Sans Pro Light"/>
                      <w:sz w:val="22"/>
                      <w:szCs w:val="22"/>
                    </w:rPr>
                  </w:pPr>
                  <w:r w:rsidRPr="00743DAE">
                    <w:rPr>
                      <w:rFonts w:ascii="Source Sans Pro Light" w:hAnsi="Source Sans Pro Light"/>
                      <w:sz w:val="22"/>
                      <w:szCs w:val="22"/>
                    </w:rPr>
                    <w:t xml:space="preserve">While nothing is set in stone, the work plan now has to become a reality, so Local Chairs will be reporting on the progress of identified goals at each meeting. Our plan is to ensure steady progress is made on goals outlined in the Workplan. </w:t>
                  </w:r>
                </w:p>
                <w:p w14:paraId="57276379" w14:textId="06EE5521" w:rsidR="008B3EF9" w:rsidRPr="00743DAE" w:rsidRDefault="008B3EF9" w:rsidP="00743DAE">
                  <w:pPr>
                    <w:rPr>
                      <w:rFonts w:ascii="Source Sans Pro Light" w:hAnsi="Source Sans Pro Light" w:cs="Arial"/>
                      <w:sz w:val="22"/>
                      <w:szCs w:val="22"/>
                    </w:rPr>
                  </w:pPr>
                </w:p>
              </w:tc>
            </w:tr>
            <w:tr w:rsidR="00FD1BC0" w:rsidRPr="00E10891" w14:paraId="0926553A" w14:textId="77777777" w:rsidTr="009D71FF">
              <w:trPr>
                <w:trHeight w:val="90"/>
              </w:trPr>
              <w:tc>
                <w:tcPr>
                  <w:tcW w:w="2263" w:type="dxa"/>
                  <w:shd w:val="clear" w:color="auto" w:fill="FFF2CC"/>
                  <w:vAlign w:val="center"/>
                </w:tcPr>
                <w:p w14:paraId="430D752C" w14:textId="77777777" w:rsidR="00FD1BC0" w:rsidRPr="00E10891" w:rsidRDefault="00FD1BC0" w:rsidP="00FD1BC0">
                  <w:pPr>
                    <w:contextualSpacing/>
                    <w:rPr>
                      <w:rFonts w:ascii="Source Sans Pro Light" w:hAnsi="Source Sans Pro Light" w:cs="Arial"/>
                      <w:b/>
                      <w:sz w:val="22"/>
                      <w:szCs w:val="22"/>
                    </w:rPr>
                  </w:pPr>
                  <w:r w:rsidRPr="00E10891">
                    <w:rPr>
                      <w:rFonts w:ascii="Source Sans Pro Light" w:hAnsi="Source Sans Pro Light" w:cs="Arial"/>
                      <w:b/>
                      <w:sz w:val="22"/>
                      <w:szCs w:val="22"/>
                    </w:rPr>
                    <w:t>Champlain Regional</w:t>
                  </w:r>
                </w:p>
              </w:tc>
              <w:tc>
                <w:tcPr>
                  <w:tcW w:w="1560" w:type="dxa"/>
                </w:tcPr>
                <w:p w14:paraId="7654F059" w14:textId="23F9CB34" w:rsidR="00FD1BC0" w:rsidRPr="00E10891" w:rsidRDefault="00FD1BC0" w:rsidP="00FD1BC0">
                  <w:pPr>
                    <w:contextualSpacing/>
                    <w:rPr>
                      <w:rFonts w:ascii="Source Sans Pro Light" w:hAnsi="Source Sans Pro Light" w:cs="Arial"/>
                      <w:sz w:val="22"/>
                      <w:szCs w:val="22"/>
                    </w:rPr>
                  </w:pPr>
                  <w:r w:rsidRPr="00E10891">
                    <w:rPr>
                      <w:rFonts w:ascii="Source Sans Pro Light" w:hAnsi="Source Sans Pro Light" w:cs="Arial"/>
                      <w:b/>
                      <w:sz w:val="22"/>
                      <w:szCs w:val="22"/>
                    </w:rPr>
                    <w:t>Gord Boyd</w:t>
                  </w:r>
                  <w:r w:rsidR="00F6123C" w:rsidRPr="00E10891">
                    <w:rPr>
                      <w:rFonts w:ascii="Source Sans Pro Light" w:hAnsi="Source Sans Pro Light" w:cs="Arial"/>
                      <w:b/>
                      <w:sz w:val="22"/>
                      <w:szCs w:val="22"/>
                    </w:rPr>
                    <w:t>*</w:t>
                  </w:r>
                </w:p>
              </w:tc>
              <w:tc>
                <w:tcPr>
                  <w:tcW w:w="8079" w:type="dxa"/>
                  <w:vAlign w:val="center"/>
                </w:tcPr>
                <w:p w14:paraId="33957E98" w14:textId="34A0B152" w:rsidR="00BC1EB7" w:rsidRPr="00037257" w:rsidRDefault="00037257" w:rsidP="00037257">
                  <w:pPr>
                    <w:contextualSpacing/>
                    <w:rPr>
                      <w:rFonts w:ascii="Source Sans Pro Light" w:hAnsi="Source Sans Pro Light" w:cs="Arial"/>
                      <w:sz w:val="22"/>
                      <w:szCs w:val="22"/>
                    </w:rPr>
                  </w:pPr>
                  <w:r>
                    <w:rPr>
                      <w:rFonts w:ascii="Source Sans Pro Light" w:hAnsi="Source Sans Pro Light" w:cs="Arial"/>
                      <w:sz w:val="22"/>
                      <w:szCs w:val="22"/>
                    </w:rPr>
                    <w:t>The regional HSJCC will be hosting an a</w:t>
                  </w:r>
                  <w:r w:rsidR="00BC1EB7" w:rsidRPr="00037257">
                    <w:rPr>
                      <w:rFonts w:ascii="Source Sans Pro Light" w:hAnsi="Source Sans Pro Light" w:cs="Arial"/>
                      <w:sz w:val="22"/>
                      <w:szCs w:val="22"/>
                    </w:rPr>
                    <w:t>gency fair in July</w:t>
                  </w:r>
                  <w:r>
                    <w:rPr>
                      <w:rFonts w:ascii="Source Sans Pro Light" w:hAnsi="Source Sans Pro Light" w:cs="Arial"/>
                      <w:sz w:val="22"/>
                      <w:szCs w:val="22"/>
                    </w:rPr>
                    <w:t xml:space="preserve"> and its speaker series continues to be successful.  A transitions project in Prescott-Russell is now underway.</w:t>
                  </w:r>
                </w:p>
              </w:tc>
            </w:tr>
            <w:tr w:rsidR="00FD1BC0" w:rsidRPr="00E10891" w14:paraId="63AD37EB" w14:textId="77777777" w:rsidTr="009D71FF">
              <w:tc>
                <w:tcPr>
                  <w:tcW w:w="2263" w:type="dxa"/>
                  <w:shd w:val="clear" w:color="auto" w:fill="FFF2CC"/>
                  <w:vAlign w:val="center"/>
                </w:tcPr>
                <w:p w14:paraId="06BD0F2B" w14:textId="21FED5D2" w:rsidR="00FD1BC0" w:rsidRPr="00E10891" w:rsidRDefault="00723E8A" w:rsidP="00FD1BC0">
                  <w:pPr>
                    <w:contextualSpacing/>
                    <w:rPr>
                      <w:rFonts w:ascii="Source Sans Pro Light" w:hAnsi="Source Sans Pro Light" w:cs="Arial"/>
                      <w:b/>
                      <w:sz w:val="22"/>
                      <w:szCs w:val="22"/>
                    </w:rPr>
                  </w:pPr>
                  <w:r w:rsidRPr="00E10891">
                    <w:rPr>
                      <w:rFonts w:ascii="Source Sans Pro Light" w:hAnsi="Source Sans Pro Light" w:cs="Arial"/>
                      <w:b/>
                      <w:sz w:val="22"/>
                      <w:szCs w:val="22"/>
                    </w:rPr>
                    <w:t>Simcoe-Muskoka Regional</w:t>
                  </w:r>
                </w:p>
              </w:tc>
              <w:tc>
                <w:tcPr>
                  <w:tcW w:w="1560" w:type="dxa"/>
                </w:tcPr>
                <w:p w14:paraId="1DFBA9A2" w14:textId="09B322FF" w:rsidR="00FD1BC0" w:rsidRPr="00E10891" w:rsidRDefault="00031716" w:rsidP="004A61EF">
                  <w:pPr>
                    <w:rPr>
                      <w:rFonts w:ascii="Source Sans Pro Light" w:hAnsi="Source Sans Pro Light" w:cs="Arial"/>
                      <w:b/>
                      <w:sz w:val="22"/>
                      <w:szCs w:val="22"/>
                    </w:rPr>
                  </w:pPr>
                  <w:r w:rsidRPr="00E10891">
                    <w:rPr>
                      <w:rFonts w:ascii="Source Sans Pro Light" w:hAnsi="Source Sans Pro Light" w:cs="Arial"/>
                      <w:b/>
                      <w:sz w:val="22"/>
                      <w:szCs w:val="22"/>
                    </w:rPr>
                    <w:t>Jean-Marc</w:t>
                  </w:r>
                  <w:r w:rsidR="000366F9" w:rsidRPr="00E10891">
                    <w:rPr>
                      <w:rFonts w:ascii="Source Sans Pro Light" w:hAnsi="Source Sans Pro Light" w:cs="Arial"/>
                      <w:b/>
                      <w:sz w:val="22"/>
                      <w:szCs w:val="22"/>
                    </w:rPr>
                    <w:t xml:space="preserve"> Pelot</w:t>
                  </w:r>
                  <w:r w:rsidR="004A61EF" w:rsidRPr="00E10891">
                    <w:rPr>
                      <w:rFonts w:ascii="Source Sans Pro Light" w:hAnsi="Source Sans Pro Light" w:cs="Arial"/>
                      <w:b/>
                      <w:sz w:val="22"/>
                      <w:szCs w:val="22"/>
                    </w:rPr>
                    <w:t xml:space="preserve"> </w:t>
                  </w:r>
                </w:p>
              </w:tc>
              <w:tc>
                <w:tcPr>
                  <w:tcW w:w="8079" w:type="dxa"/>
                  <w:vAlign w:val="center"/>
                </w:tcPr>
                <w:p w14:paraId="12286EFB" w14:textId="12603E25" w:rsidR="00037257" w:rsidRDefault="00037257" w:rsidP="00037257">
                  <w:pPr>
                    <w:contextualSpacing/>
                    <w:rPr>
                      <w:rFonts w:ascii="Source Sans Pro Light" w:hAnsi="Source Sans Pro Light" w:cs="Arial"/>
                      <w:sz w:val="22"/>
                      <w:szCs w:val="22"/>
                    </w:rPr>
                  </w:pPr>
                  <w:r>
                    <w:rPr>
                      <w:rFonts w:ascii="Source Sans Pro Light" w:hAnsi="Source Sans Pro Light" w:cs="Arial"/>
                      <w:sz w:val="22"/>
                      <w:szCs w:val="22"/>
                    </w:rPr>
                    <w:t xml:space="preserve">A </w:t>
                  </w:r>
                  <w:r w:rsidR="00481DC7" w:rsidRPr="00037257">
                    <w:rPr>
                      <w:rFonts w:ascii="Source Sans Pro Light" w:hAnsi="Source Sans Pro Light" w:cs="Arial"/>
                      <w:sz w:val="22"/>
                      <w:szCs w:val="22"/>
                    </w:rPr>
                    <w:t>COAST trial project by</w:t>
                  </w:r>
                  <w:r>
                    <w:rPr>
                      <w:rFonts w:ascii="Source Sans Pro Light" w:hAnsi="Source Sans Pro Light" w:cs="Arial"/>
                      <w:sz w:val="22"/>
                      <w:szCs w:val="22"/>
                    </w:rPr>
                    <w:t xml:space="preserve"> the Barrie L</w:t>
                  </w:r>
                  <w:r w:rsidR="00481DC7" w:rsidRPr="00037257">
                    <w:rPr>
                      <w:rFonts w:ascii="Source Sans Pro Light" w:hAnsi="Source Sans Pro Light" w:cs="Arial"/>
                      <w:sz w:val="22"/>
                      <w:szCs w:val="22"/>
                    </w:rPr>
                    <w:t>ocal</w:t>
                  </w:r>
                  <w:r>
                    <w:rPr>
                      <w:rFonts w:ascii="Source Sans Pro Light" w:hAnsi="Source Sans Pro Light" w:cs="Arial"/>
                      <w:sz w:val="22"/>
                      <w:szCs w:val="22"/>
                    </w:rPr>
                    <w:t xml:space="preserve"> HSJCC</w:t>
                  </w:r>
                  <w:r w:rsidR="00481DC7" w:rsidRPr="00037257">
                    <w:rPr>
                      <w:rFonts w:ascii="Source Sans Pro Light" w:hAnsi="Source Sans Pro Light" w:cs="Arial"/>
                      <w:sz w:val="22"/>
                      <w:szCs w:val="22"/>
                    </w:rPr>
                    <w:t xml:space="preserve"> was not approved for funding by LHIN but still</w:t>
                  </w:r>
                  <w:r>
                    <w:rPr>
                      <w:rFonts w:ascii="Source Sans Pro Light" w:hAnsi="Source Sans Pro Light" w:cs="Arial"/>
                      <w:sz w:val="22"/>
                      <w:szCs w:val="22"/>
                    </w:rPr>
                    <w:t xml:space="preserve"> they are still continuing </w:t>
                  </w:r>
                  <w:r w:rsidR="00481DC7" w:rsidRPr="00037257">
                    <w:rPr>
                      <w:rFonts w:ascii="Source Sans Pro Light" w:hAnsi="Source Sans Pro Light" w:cs="Arial"/>
                      <w:sz w:val="22"/>
                      <w:szCs w:val="22"/>
                    </w:rPr>
                    <w:t>with ride alongs</w:t>
                  </w:r>
                  <w:r>
                    <w:rPr>
                      <w:rFonts w:ascii="Source Sans Pro Light" w:hAnsi="Source Sans Pro Light" w:cs="Arial"/>
                      <w:sz w:val="22"/>
                      <w:szCs w:val="22"/>
                    </w:rPr>
                    <w:t xml:space="preserve"> with local police.  CIT training with area OPP is ongoing.</w:t>
                  </w:r>
                </w:p>
                <w:p w14:paraId="4CF45D1C" w14:textId="77777777" w:rsidR="00037257" w:rsidRDefault="00037257" w:rsidP="00037257">
                  <w:pPr>
                    <w:contextualSpacing/>
                    <w:rPr>
                      <w:rFonts w:ascii="Source Sans Pro Light" w:hAnsi="Source Sans Pro Light" w:cs="Arial"/>
                      <w:sz w:val="22"/>
                      <w:szCs w:val="22"/>
                    </w:rPr>
                  </w:pPr>
                </w:p>
                <w:p w14:paraId="4DA32ADB" w14:textId="195D9BEB" w:rsidR="00481DC7" w:rsidRPr="00037257" w:rsidRDefault="00037257" w:rsidP="00037257">
                  <w:pPr>
                    <w:contextualSpacing/>
                    <w:rPr>
                      <w:rFonts w:ascii="Source Sans Pro Light" w:hAnsi="Source Sans Pro Light" w:cs="Arial"/>
                      <w:sz w:val="22"/>
                      <w:szCs w:val="22"/>
                    </w:rPr>
                  </w:pPr>
                  <w:r>
                    <w:rPr>
                      <w:rFonts w:ascii="Source Sans Pro Light" w:hAnsi="Source Sans Pro Light" w:cs="Arial"/>
                      <w:sz w:val="22"/>
                      <w:szCs w:val="22"/>
                    </w:rPr>
                    <w:t>A conference for the Regional HSJCC will be held in May 2017, planning work has begun.</w:t>
                  </w:r>
                </w:p>
                <w:p w14:paraId="0DFE48F4" w14:textId="77777777" w:rsidR="00037257" w:rsidRDefault="00037257" w:rsidP="00037257">
                  <w:pPr>
                    <w:contextualSpacing/>
                    <w:rPr>
                      <w:rFonts w:ascii="Source Sans Pro Light" w:hAnsi="Source Sans Pro Light" w:cs="Arial"/>
                      <w:sz w:val="22"/>
                      <w:szCs w:val="22"/>
                    </w:rPr>
                  </w:pPr>
                </w:p>
                <w:p w14:paraId="5AA76A7E" w14:textId="1CE5C245" w:rsidR="00481DC7" w:rsidRPr="00037257" w:rsidRDefault="00037257" w:rsidP="00037257">
                  <w:pPr>
                    <w:contextualSpacing/>
                    <w:rPr>
                      <w:rFonts w:ascii="Source Sans Pro Light" w:hAnsi="Source Sans Pro Light" w:cs="Arial"/>
                      <w:sz w:val="22"/>
                      <w:szCs w:val="22"/>
                    </w:rPr>
                  </w:pPr>
                  <w:r>
                    <w:rPr>
                      <w:rFonts w:ascii="Source Sans Pro Light" w:hAnsi="Source Sans Pro Light" w:cs="Arial"/>
                      <w:sz w:val="22"/>
                      <w:szCs w:val="22"/>
                    </w:rPr>
                    <w:t>A m</w:t>
                  </w:r>
                  <w:r w:rsidR="00481DC7" w:rsidRPr="00037257">
                    <w:rPr>
                      <w:rFonts w:ascii="Source Sans Pro Light" w:hAnsi="Source Sans Pro Light" w:cs="Arial"/>
                      <w:sz w:val="22"/>
                      <w:szCs w:val="22"/>
                    </w:rPr>
                    <w:t>ental health court</w:t>
                  </w:r>
                  <w:r>
                    <w:rPr>
                      <w:rFonts w:ascii="Source Sans Pro Light" w:hAnsi="Source Sans Pro Light" w:cs="Arial"/>
                      <w:sz w:val="22"/>
                      <w:szCs w:val="22"/>
                    </w:rPr>
                    <w:t xml:space="preserve"> was recently</w:t>
                  </w:r>
                  <w:r w:rsidR="00481DC7" w:rsidRPr="00037257">
                    <w:rPr>
                      <w:rFonts w:ascii="Source Sans Pro Light" w:hAnsi="Source Sans Pro Light" w:cs="Arial"/>
                      <w:sz w:val="22"/>
                      <w:szCs w:val="22"/>
                    </w:rPr>
                    <w:t xml:space="preserve"> established in Orillia</w:t>
                  </w:r>
                  <w:r>
                    <w:rPr>
                      <w:rFonts w:ascii="Source Sans Pro Light" w:hAnsi="Source Sans Pro Light" w:cs="Arial"/>
                      <w:sz w:val="22"/>
                      <w:szCs w:val="22"/>
                    </w:rPr>
                    <w:t>.</w:t>
                  </w:r>
                </w:p>
              </w:tc>
            </w:tr>
            <w:tr w:rsidR="00FD1BC0" w:rsidRPr="00E10891" w14:paraId="5266E24E" w14:textId="77777777" w:rsidTr="009D71FF">
              <w:tc>
                <w:tcPr>
                  <w:tcW w:w="2263" w:type="dxa"/>
                  <w:shd w:val="clear" w:color="auto" w:fill="FFF2CC"/>
                  <w:vAlign w:val="center"/>
                </w:tcPr>
                <w:p w14:paraId="58BAC3EC" w14:textId="21249EFA" w:rsidR="00FD1BC0" w:rsidRPr="00E10891" w:rsidRDefault="000366F9" w:rsidP="00FD1BC0">
                  <w:pPr>
                    <w:contextualSpacing/>
                    <w:rPr>
                      <w:rFonts w:ascii="Source Sans Pro Light" w:hAnsi="Source Sans Pro Light" w:cs="Arial"/>
                      <w:b/>
                      <w:sz w:val="22"/>
                      <w:szCs w:val="22"/>
                    </w:rPr>
                  </w:pPr>
                  <w:r w:rsidRPr="00E10891">
                    <w:rPr>
                      <w:rFonts w:ascii="Source Sans Pro Light" w:hAnsi="Source Sans Pro Light" w:cs="Arial"/>
                      <w:b/>
                      <w:sz w:val="22"/>
                      <w:szCs w:val="22"/>
                    </w:rPr>
                    <w:t>Toronto Regional</w:t>
                  </w:r>
                </w:p>
              </w:tc>
              <w:tc>
                <w:tcPr>
                  <w:tcW w:w="1560" w:type="dxa"/>
                </w:tcPr>
                <w:p w14:paraId="6D34A520" w14:textId="03A56C2C" w:rsidR="00FD1BC0" w:rsidRPr="00E10891" w:rsidRDefault="00FD1BC0" w:rsidP="00FD1BC0">
                  <w:pPr>
                    <w:rPr>
                      <w:rFonts w:ascii="Source Sans Pro Light" w:hAnsi="Source Sans Pro Light" w:cs="Arial"/>
                      <w:sz w:val="22"/>
                      <w:szCs w:val="22"/>
                    </w:rPr>
                  </w:pPr>
                  <w:r w:rsidRPr="00E10891">
                    <w:rPr>
                      <w:rFonts w:ascii="Source Sans Pro Light" w:hAnsi="Source Sans Pro Light" w:cs="Arial"/>
                      <w:b/>
                      <w:sz w:val="22"/>
                      <w:szCs w:val="22"/>
                    </w:rPr>
                    <w:t>Steve Lurie</w:t>
                  </w:r>
                  <w:r w:rsidR="00F6123C" w:rsidRPr="00E10891">
                    <w:rPr>
                      <w:rFonts w:ascii="Source Sans Pro Light" w:hAnsi="Source Sans Pro Light" w:cs="Arial"/>
                      <w:b/>
                      <w:sz w:val="22"/>
                      <w:szCs w:val="22"/>
                    </w:rPr>
                    <w:t>*</w:t>
                  </w:r>
                </w:p>
                <w:p w14:paraId="0FFB268E" w14:textId="33CAC9ED" w:rsidR="00FD1BC0" w:rsidRPr="00E10891" w:rsidRDefault="00FD1BC0" w:rsidP="00FD1BC0">
                  <w:pPr>
                    <w:contextualSpacing/>
                    <w:rPr>
                      <w:rFonts w:ascii="Source Sans Pro Light" w:hAnsi="Source Sans Pro Light" w:cs="Arial"/>
                      <w:sz w:val="22"/>
                      <w:szCs w:val="22"/>
                    </w:rPr>
                  </w:pPr>
                </w:p>
              </w:tc>
              <w:tc>
                <w:tcPr>
                  <w:tcW w:w="8079" w:type="dxa"/>
                  <w:vAlign w:val="center"/>
                </w:tcPr>
                <w:p w14:paraId="06A5C46E" w14:textId="273DEA7A" w:rsidR="00123FBF" w:rsidRPr="00123FBF" w:rsidRDefault="00123FBF" w:rsidP="00123FBF">
                  <w:pPr>
                    <w:rPr>
                      <w:rFonts w:ascii="Source Sans Pro Light" w:hAnsi="Source Sans Pro Light"/>
                      <w:sz w:val="22"/>
                      <w:szCs w:val="22"/>
                    </w:rPr>
                  </w:pPr>
                  <w:r w:rsidRPr="00123FBF">
                    <w:rPr>
                      <w:rFonts w:ascii="Source Sans Pro Light" w:hAnsi="Source Sans Pro Light"/>
                      <w:sz w:val="22"/>
                      <w:szCs w:val="22"/>
                    </w:rPr>
                    <w:t>The T</w:t>
                  </w:r>
                  <w:r>
                    <w:rPr>
                      <w:rFonts w:ascii="Source Sans Pro Light" w:hAnsi="Source Sans Pro Light"/>
                      <w:sz w:val="22"/>
                      <w:szCs w:val="22"/>
                    </w:rPr>
                    <w:t xml:space="preserve">oronto Regional </w:t>
                  </w:r>
                  <w:r w:rsidRPr="00123FBF">
                    <w:rPr>
                      <w:rFonts w:ascii="Source Sans Pro Light" w:hAnsi="Source Sans Pro Light"/>
                      <w:sz w:val="22"/>
                      <w:szCs w:val="22"/>
                    </w:rPr>
                    <w:t xml:space="preserve">HSJCC invited a representative from the new courthouse Consortium for Toronto by 2022 to present at the next meeting.  The DT-HSJCC completed a SWOT analysis on the Central Access Systems. The committee agreed to submit the report to the T-HSJCC. </w:t>
                  </w:r>
                </w:p>
                <w:p w14:paraId="206D6264" w14:textId="77777777" w:rsidR="00123FBF" w:rsidRPr="00123FBF" w:rsidRDefault="00123FBF" w:rsidP="00123FBF">
                  <w:pPr>
                    <w:rPr>
                      <w:rFonts w:ascii="Source Sans Pro Light" w:hAnsi="Source Sans Pro Light"/>
                      <w:sz w:val="22"/>
                      <w:szCs w:val="22"/>
                    </w:rPr>
                  </w:pPr>
                </w:p>
                <w:p w14:paraId="1F64532C" w14:textId="5540BB49" w:rsidR="00123FBF" w:rsidRPr="00123FBF" w:rsidRDefault="00123FBF" w:rsidP="00123FBF">
                  <w:pPr>
                    <w:rPr>
                      <w:rFonts w:ascii="Source Sans Pro Light" w:hAnsi="Source Sans Pro Light"/>
                      <w:sz w:val="22"/>
                      <w:szCs w:val="22"/>
                    </w:rPr>
                  </w:pPr>
                  <w:r w:rsidRPr="00123FBF">
                    <w:rPr>
                      <w:rFonts w:ascii="Source Sans Pro Light" w:hAnsi="Source Sans Pro Light"/>
                      <w:sz w:val="22"/>
                      <w:szCs w:val="22"/>
                    </w:rPr>
                    <w:t>The S</w:t>
                  </w:r>
                  <w:r>
                    <w:rPr>
                      <w:rFonts w:ascii="Source Sans Pro Light" w:hAnsi="Source Sans Pro Light"/>
                      <w:sz w:val="22"/>
                      <w:szCs w:val="22"/>
                    </w:rPr>
                    <w:t xml:space="preserve">carborough Local </w:t>
                  </w:r>
                  <w:r w:rsidRPr="00123FBF">
                    <w:rPr>
                      <w:rFonts w:ascii="Source Sans Pro Light" w:hAnsi="Source Sans Pro Light"/>
                      <w:sz w:val="22"/>
                      <w:szCs w:val="22"/>
                    </w:rPr>
                    <w:t xml:space="preserve">HSJCC met on May 3, 2016. We had a presentation from Lakeridge Health about the training they are doing with the Toronto Police Academy based on the Iacobucci report’s recommendation regarding police training. </w:t>
                  </w:r>
                </w:p>
                <w:p w14:paraId="752349F2" w14:textId="4BE1B232" w:rsidR="00123FBF" w:rsidRPr="00123FBF" w:rsidRDefault="00123FBF" w:rsidP="00123FBF">
                  <w:pPr>
                    <w:pStyle w:val="NormalWeb"/>
                    <w:spacing w:before="100" w:beforeAutospacing="1"/>
                    <w:rPr>
                      <w:rFonts w:ascii="Source Sans Pro Light" w:hAnsi="Source Sans Pro Light" w:cs="Arial"/>
                      <w:sz w:val="22"/>
                      <w:szCs w:val="22"/>
                    </w:rPr>
                  </w:pPr>
                  <w:r>
                    <w:rPr>
                      <w:rFonts w:ascii="Source Sans Pro Light" w:hAnsi="Source Sans Pro Light" w:cs="Arial"/>
                      <w:sz w:val="22"/>
                      <w:szCs w:val="22"/>
                    </w:rPr>
                    <w:t xml:space="preserve">The Downtown Toronto Local </w:t>
                  </w:r>
                  <w:r w:rsidRPr="00123FBF">
                    <w:rPr>
                      <w:rFonts w:ascii="Source Sans Pro Light" w:hAnsi="Source Sans Pro Light" w:cs="Arial"/>
                      <w:sz w:val="22"/>
                      <w:szCs w:val="22"/>
                    </w:rPr>
                    <w:t xml:space="preserve">HSJCC met on May 5, 2016. We had a presentation on the Toronto Service Resolution Project from Stephanie Gloyn, Provincial System Support Program, CAMH.  She provided an overview of the Service Resolution Project. There was a successful community dialogue in March.  From the dialogue there was discussion about the term ‘resolution’, that it might not be reflective of what can be accomplished – it may be more a co-ordination. </w:t>
                  </w:r>
                  <w:r>
                    <w:rPr>
                      <w:rFonts w:ascii="Source Sans Pro Light" w:hAnsi="Source Sans Pro Light" w:cs="Arial"/>
                      <w:sz w:val="22"/>
                      <w:szCs w:val="22"/>
                    </w:rPr>
                    <w:t xml:space="preserve"> The local HSJCC is p</w:t>
                  </w:r>
                  <w:r w:rsidRPr="00123FBF">
                    <w:rPr>
                      <w:rFonts w:ascii="Source Sans Pro Light" w:hAnsi="Source Sans Pro Light" w:cs="Arial"/>
                      <w:sz w:val="22"/>
                      <w:szCs w:val="22"/>
                    </w:rPr>
                    <w:t>lanning a Lunch and Learn session on June 15</w:t>
                  </w:r>
                  <w:r w:rsidRPr="00123FBF">
                    <w:rPr>
                      <w:rFonts w:ascii="Source Sans Pro Light" w:hAnsi="Source Sans Pro Light" w:cs="Arial"/>
                      <w:sz w:val="22"/>
                      <w:szCs w:val="22"/>
                      <w:vertAlign w:val="superscript"/>
                    </w:rPr>
                    <w:t>th</w:t>
                  </w:r>
                  <w:r w:rsidRPr="00123FBF">
                    <w:rPr>
                      <w:rFonts w:ascii="Source Sans Pro Light" w:hAnsi="Source Sans Pro Light" w:cs="Arial"/>
                      <w:sz w:val="22"/>
                      <w:szCs w:val="22"/>
                    </w:rPr>
                    <w:t xml:space="preserve"> on Navigating the Developmental Disability sector. </w:t>
                  </w:r>
                </w:p>
                <w:p w14:paraId="65D8C5F8" w14:textId="77777777" w:rsidR="00123FBF" w:rsidRPr="00123FBF" w:rsidRDefault="00123FBF" w:rsidP="00123FBF">
                  <w:pPr>
                    <w:rPr>
                      <w:rFonts w:ascii="Source Sans Pro Light" w:hAnsi="Source Sans Pro Light"/>
                      <w:bCs/>
                      <w:color w:val="000000"/>
                      <w:sz w:val="22"/>
                      <w:szCs w:val="22"/>
                      <w:lang w:eastAsia="en-CA"/>
                    </w:rPr>
                  </w:pPr>
                </w:p>
                <w:p w14:paraId="482F9B14" w14:textId="1BD45F96" w:rsidR="00123FBF" w:rsidRDefault="00123FBF" w:rsidP="00123FBF">
                  <w:r>
                    <w:rPr>
                      <w:rFonts w:ascii="Source Sans Pro Light" w:hAnsi="Source Sans Pro Light" w:cs="Arial"/>
                      <w:sz w:val="22"/>
                      <w:szCs w:val="22"/>
                    </w:rPr>
                    <w:t xml:space="preserve">The North York Local </w:t>
                  </w:r>
                  <w:r w:rsidRPr="00123FBF">
                    <w:rPr>
                      <w:rFonts w:ascii="Source Sans Pro Light" w:hAnsi="Source Sans Pro Light" w:cs="Arial"/>
                      <w:sz w:val="22"/>
                      <w:szCs w:val="22"/>
                    </w:rPr>
                    <w:t>HSJCC met on May 5, 2016</w:t>
                  </w:r>
                  <w:r w:rsidRPr="00123FBF">
                    <w:rPr>
                      <w:rFonts w:ascii="Source Sans Pro Light" w:hAnsi="Source Sans Pro Light"/>
                      <w:sz w:val="22"/>
                      <w:szCs w:val="22"/>
                    </w:rPr>
                    <w:t>. We had a presentation on Across Boundaries – An Ethnoracial Mental Health Centre and its anti-racist holistic services delivery model. Planning a Lunch and Learn webinar on May 30</w:t>
                  </w:r>
                  <w:r w:rsidRPr="00123FBF">
                    <w:rPr>
                      <w:rFonts w:ascii="Source Sans Pro Light" w:hAnsi="Source Sans Pro Light"/>
                      <w:sz w:val="22"/>
                      <w:szCs w:val="22"/>
                      <w:vertAlign w:val="superscript"/>
                    </w:rPr>
                    <w:t>th</w:t>
                  </w:r>
                  <w:r w:rsidRPr="00123FBF">
                    <w:rPr>
                      <w:rFonts w:ascii="Source Sans Pro Light" w:hAnsi="Source Sans Pro Light"/>
                      <w:sz w:val="22"/>
                      <w:szCs w:val="22"/>
                    </w:rPr>
                    <w:t xml:space="preserve"> on the Legal and Psychosocial Perspectives on Immigration and Refugee Law with Ronald Poulton, Immigration Lawyer and Jordan</w:t>
                  </w:r>
                  <w:r>
                    <w:t xml:space="preserve"> </w:t>
                  </w:r>
                  <w:r w:rsidRPr="00123FBF">
                    <w:rPr>
                      <w:rFonts w:ascii="Source Sans Pro Light" w:hAnsi="Source Sans Pro Light"/>
                      <w:sz w:val="22"/>
                      <w:szCs w:val="22"/>
                    </w:rPr>
                    <w:t>Pachciarz, Community Legal Worker at the Refugee Law Office of Legal Aid Ontario.</w:t>
                  </w:r>
                  <w:r>
                    <w:t xml:space="preserve"> </w:t>
                  </w:r>
                </w:p>
                <w:p w14:paraId="655D1BE4" w14:textId="77777777" w:rsidR="00123FBF" w:rsidRDefault="00123FBF" w:rsidP="00123FBF">
                  <w:pPr>
                    <w:ind w:left="360"/>
                    <w:contextualSpacing/>
                  </w:pPr>
                </w:p>
                <w:p w14:paraId="3102C5B1" w14:textId="43E882CB" w:rsidR="00FD209D" w:rsidRPr="00E10891" w:rsidRDefault="00123FBF" w:rsidP="00123FBF">
                  <w:pPr>
                    <w:rPr>
                      <w:rFonts w:ascii="Source Sans Pro Light" w:hAnsi="Source Sans Pro Light" w:cs="Arial"/>
                      <w:sz w:val="22"/>
                      <w:szCs w:val="22"/>
                    </w:rPr>
                  </w:pPr>
                  <w:r w:rsidRPr="00123FBF">
                    <w:rPr>
                      <w:rFonts w:ascii="Source Sans Pro Light" w:hAnsi="Source Sans Pro Light" w:cs="Arial"/>
                      <w:sz w:val="22"/>
                      <w:szCs w:val="22"/>
                    </w:rPr>
                    <w:t>The W</w:t>
                  </w:r>
                  <w:r>
                    <w:rPr>
                      <w:rFonts w:ascii="Source Sans Pro Light" w:hAnsi="Source Sans Pro Light" w:cs="Arial"/>
                      <w:sz w:val="22"/>
                      <w:szCs w:val="22"/>
                    </w:rPr>
                    <w:t xml:space="preserve">est Toronto Local </w:t>
                  </w:r>
                  <w:r w:rsidRPr="00123FBF">
                    <w:rPr>
                      <w:rFonts w:ascii="Source Sans Pro Light" w:hAnsi="Source Sans Pro Light" w:cs="Arial"/>
                      <w:sz w:val="22"/>
                      <w:szCs w:val="22"/>
                    </w:rPr>
                    <w:t>HSJCC met on May 10, 2016.  We had a presentation on the Peer Support Program at the Reintegration Centre from John Howard Society of Toronto. We are planning a follow up Lunch and Learn for September on Acquired Brain Injury (ABI) Symptoms and Intervention Strategies with Carolyn Lemsky, Ph.D., C. Psych. ABPP-CN; Clinical Director at Community Head Injury Resources Services (CHIRS).</w:t>
                  </w:r>
                </w:p>
              </w:tc>
            </w:tr>
            <w:tr w:rsidR="00D7796F" w:rsidRPr="00E10891" w14:paraId="06981406" w14:textId="77777777" w:rsidTr="00541405">
              <w:tc>
                <w:tcPr>
                  <w:tcW w:w="2263" w:type="dxa"/>
                  <w:shd w:val="clear" w:color="auto" w:fill="FFF2CC"/>
                </w:tcPr>
                <w:p w14:paraId="57AA19FD" w14:textId="1FB8F723" w:rsidR="00D7796F" w:rsidRPr="00E10891" w:rsidRDefault="00D7796F" w:rsidP="00D7796F">
                  <w:pPr>
                    <w:contextualSpacing/>
                    <w:rPr>
                      <w:rFonts w:ascii="Source Sans Pro Light" w:hAnsi="Source Sans Pro Light" w:cs="Arial"/>
                      <w:b/>
                      <w:sz w:val="22"/>
                      <w:szCs w:val="22"/>
                    </w:rPr>
                  </w:pPr>
                  <w:r w:rsidRPr="00E10891">
                    <w:rPr>
                      <w:rFonts w:ascii="Source Sans Pro Light" w:hAnsi="Source Sans Pro Light" w:cs="Arial"/>
                      <w:b/>
                      <w:sz w:val="22"/>
                      <w:szCs w:val="22"/>
                    </w:rPr>
                    <w:t>Waterloo-Wellington Regional HSJCC</w:t>
                  </w:r>
                </w:p>
              </w:tc>
              <w:tc>
                <w:tcPr>
                  <w:tcW w:w="1560" w:type="dxa"/>
                </w:tcPr>
                <w:p w14:paraId="33B3E4D0" w14:textId="3CA865A4" w:rsidR="00D7796F" w:rsidRPr="00E10891" w:rsidRDefault="00123FBF" w:rsidP="00D7796F">
                  <w:pPr>
                    <w:contextualSpacing/>
                    <w:rPr>
                      <w:rFonts w:ascii="Source Sans Pro Light" w:hAnsi="Source Sans Pro Light"/>
                      <w:b/>
                      <w:sz w:val="22"/>
                      <w:szCs w:val="22"/>
                    </w:rPr>
                  </w:pPr>
                  <w:r>
                    <w:rPr>
                      <w:rFonts w:ascii="Source Sans Pro Light" w:hAnsi="Source Sans Pro Light" w:cs="Arial"/>
                      <w:b/>
                      <w:sz w:val="22"/>
                      <w:szCs w:val="22"/>
                    </w:rPr>
                    <w:t>Joan Nandal</w:t>
                  </w:r>
                </w:p>
              </w:tc>
              <w:tc>
                <w:tcPr>
                  <w:tcW w:w="8079" w:type="dxa"/>
                  <w:vAlign w:val="center"/>
                </w:tcPr>
                <w:p w14:paraId="175DDA9A" w14:textId="558D520D" w:rsidR="00D7796F" w:rsidRPr="00E10891" w:rsidRDefault="00123FBF" w:rsidP="00123FBF">
                  <w:pPr>
                    <w:pStyle w:val="Default"/>
                    <w:rPr>
                      <w:rFonts w:ascii="Source Sans Pro Light" w:hAnsi="Source Sans Pro Light" w:cs="Arial"/>
                      <w:b/>
                      <w:sz w:val="22"/>
                      <w:szCs w:val="22"/>
                    </w:rPr>
                  </w:pPr>
                  <w:r>
                    <w:rPr>
                      <w:rFonts w:ascii="Source Sans Pro Light" w:hAnsi="Source Sans Pro Light" w:cs="Arial"/>
                      <w:sz w:val="22"/>
                      <w:szCs w:val="22"/>
                    </w:rPr>
                    <w:t xml:space="preserve">The </w:t>
                  </w:r>
                  <w:r w:rsidR="00481DC7" w:rsidRPr="00E10891">
                    <w:rPr>
                      <w:rFonts w:ascii="Source Sans Pro Light" w:hAnsi="Source Sans Pro Light" w:cs="Arial"/>
                      <w:sz w:val="22"/>
                      <w:szCs w:val="22"/>
                    </w:rPr>
                    <w:t>You</w:t>
                  </w:r>
                  <w:r>
                    <w:rPr>
                      <w:rFonts w:ascii="Source Sans Pro Light" w:hAnsi="Source Sans Pro Light" w:cs="Arial"/>
                      <w:sz w:val="22"/>
                      <w:szCs w:val="22"/>
                    </w:rPr>
                    <w:t>th Justice B</w:t>
                  </w:r>
                  <w:r w:rsidR="00481DC7" w:rsidRPr="00E10891">
                    <w:rPr>
                      <w:rFonts w:ascii="Source Sans Pro Light" w:hAnsi="Source Sans Pro Light" w:cs="Arial"/>
                      <w:sz w:val="22"/>
                      <w:szCs w:val="22"/>
                    </w:rPr>
                    <w:t>ooklet will be available online</w:t>
                  </w:r>
                  <w:r>
                    <w:rPr>
                      <w:rFonts w:ascii="Source Sans Pro Light" w:hAnsi="Source Sans Pro Light" w:cs="Arial"/>
                      <w:sz w:val="22"/>
                      <w:szCs w:val="22"/>
                    </w:rPr>
                    <w:t xml:space="preserve"> soon.</w:t>
                  </w:r>
                </w:p>
              </w:tc>
            </w:tr>
          </w:tbl>
          <w:p w14:paraId="6CA04DA0" w14:textId="77777777" w:rsidR="00973F30" w:rsidRDefault="00973F30" w:rsidP="008710E7">
            <w:pPr>
              <w:contextualSpacing/>
              <w:jc w:val="center"/>
              <w:rPr>
                <w:rFonts w:ascii="Source Sans Pro Light" w:hAnsi="Source Sans Pro Light" w:cs="Arial"/>
                <w:b/>
                <w:sz w:val="22"/>
                <w:szCs w:val="22"/>
              </w:rPr>
            </w:pPr>
          </w:p>
          <w:p w14:paraId="2490DBD8" w14:textId="4CD042D2" w:rsidR="008F2E55" w:rsidRPr="00E10891" w:rsidRDefault="008F2E55" w:rsidP="008710E7">
            <w:pPr>
              <w:contextualSpacing/>
              <w:jc w:val="center"/>
              <w:rPr>
                <w:rFonts w:ascii="Source Sans Pro Light" w:hAnsi="Source Sans Pro Light" w:cs="Arial"/>
                <w:b/>
                <w:sz w:val="22"/>
                <w:szCs w:val="22"/>
              </w:rPr>
            </w:pPr>
            <w:r w:rsidRPr="00E10891">
              <w:rPr>
                <w:rFonts w:ascii="Source Sans Pro Light" w:hAnsi="Source Sans Pro Light" w:cs="Arial"/>
                <w:b/>
                <w:sz w:val="22"/>
                <w:szCs w:val="22"/>
              </w:rPr>
              <w:t xml:space="preserve">Ministry Representatives (Ex-Officio) </w:t>
            </w:r>
            <w:r w:rsidRPr="00E10891">
              <w:rPr>
                <w:rFonts w:ascii="Source Sans Pro Light" w:hAnsi="Source Sans Pro Light" w:cs="Arial"/>
                <w:sz w:val="22"/>
                <w:szCs w:val="22"/>
              </w:rPr>
              <w:t>*PHSJCC Steering Committee Member</w:t>
            </w:r>
          </w:p>
          <w:tbl>
            <w:tblPr>
              <w:tblW w:w="1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559"/>
              <w:gridCol w:w="8080"/>
            </w:tblGrid>
            <w:tr w:rsidR="008F2E55" w:rsidRPr="00E10891" w14:paraId="0885F471" w14:textId="77777777" w:rsidTr="00D14258">
              <w:tc>
                <w:tcPr>
                  <w:tcW w:w="2288" w:type="dxa"/>
                  <w:shd w:val="clear" w:color="auto" w:fill="D9D9D9"/>
                </w:tcPr>
                <w:p w14:paraId="644EB433" w14:textId="77777777" w:rsidR="008F2E55" w:rsidRPr="00E10891" w:rsidRDefault="008F2E55" w:rsidP="008F2E55">
                  <w:pPr>
                    <w:contextualSpacing/>
                    <w:rPr>
                      <w:rFonts w:ascii="Source Sans Pro Light" w:hAnsi="Source Sans Pro Light" w:cs="Arial"/>
                      <w:b/>
                      <w:sz w:val="22"/>
                      <w:szCs w:val="22"/>
                    </w:rPr>
                  </w:pPr>
                  <w:r w:rsidRPr="00E10891">
                    <w:rPr>
                      <w:rFonts w:ascii="Source Sans Pro Light" w:hAnsi="Source Sans Pro Light" w:cs="Arial"/>
                      <w:b/>
                      <w:sz w:val="22"/>
                      <w:szCs w:val="22"/>
                    </w:rPr>
                    <w:t>Ministry</w:t>
                  </w:r>
                </w:p>
              </w:tc>
              <w:tc>
                <w:tcPr>
                  <w:tcW w:w="1559" w:type="dxa"/>
                  <w:shd w:val="clear" w:color="auto" w:fill="D9D9D9"/>
                </w:tcPr>
                <w:p w14:paraId="3A63F45A" w14:textId="727770E1" w:rsidR="008F2E55" w:rsidRPr="00E10891" w:rsidRDefault="00F76636" w:rsidP="00F76636">
                  <w:pPr>
                    <w:contextualSpacing/>
                    <w:rPr>
                      <w:rFonts w:ascii="Source Sans Pro Light" w:hAnsi="Source Sans Pro Light" w:cs="Arial"/>
                      <w:b/>
                      <w:sz w:val="22"/>
                      <w:szCs w:val="22"/>
                    </w:rPr>
                  </w:pPr>
                  <w:r w:rsidRPr="00E10891">
                    <w:rPr>
                      <w:rFonts w:ascii="Source Sans Pro Light" w:hAnsi="Source Sans Pro Light" w:cs="Arial"/>
                      <w:b/>
                      <w:sz w:val="22"/>
                      <w:szCs w:val="22"/>
                    </w:rPr>
                    <w:t>Person that gave update</w:t>
                  </w:r>
                </w:p>
              </w:tc>
              <w:tc>
                <w:tcPr>
                  <w:tcW w:w="8080" w:type="dxa"/>
                  <w:shd w:val="clear" w:color="auto" w:fill="D9D9D9"/>
                  <w:vAlign w:val="center"/>
                </w:tcPr>
                <w:p w14:paraId="27A1E2C9" w14:textId="77777777" w:rsidR="008F2E55" w:rsidRPr="00E10891" w:rsidRDefault="008F2E55" w:rsidP="008F2E55">
                  <w:pPr>
                    <w:contextualSpacing/>
                    <w:rPr>
                      <w:rFonts w:ascii="Source Sans Pro Light" w:hAnsi="Source Sans Pro Light" w:cs="Arial"/>
                      <w:b/>
                      <w:sz w:val="22"/>
                      <w:szCs w:val="22"/>
                    </w:rPr>
                  </w:pPr>
                  <w:r w:rsidRPr="00E10891">
                    <w:rPr>
                      <w:rFonts w:ascii="Source Sans Pro Light" w:hAnsi="Source Sans Pro Light" w:cs="Arial"/>
                      <w:b/>
                      <w:sz w:val="22"/>
                      <w:szCs w:val="22"/>
                    </w:rPr>
                    <w:t>Information Shared</w:t>
                  </w:r>
                </w:p>
              </w:tc>
            </w:tr>
            <w:tr w:rsidR="00BC1EB7" w:rsidRPr="00E10891" w14:paraId="69BE79CC" w14:textId="77777777" w:rsidTr="009D71FF">
              <w:tc>
                <w:tcPr>
                  <w:tcW w:w="2288" w:type="dxa"/>
                  <w:shd w:val="clear" w:color="auto" w:fill="FFF2CC"/>
                  <w:vAlign w:val="center"/>
                </w:tcPr>
                <w:p w14:paraId="1D40F6BF" w14:textId="58281F8A" w:rsidR="00BC1EB7" w:rsidRPr="00E10891" w:rsidRDefault="00123FBF" w:rsidP="00FD1BC0">
                  <w:pPr>
                    <w:contextualSpacing/>
                    <w:rPr>
                      <w:rFonts w:ascii="Source Sans Pro Light" w:hAnsi="Source Sans Pro Light" w:cs="Arial"/>
                      <w:b/>
                      <w:sz w:val="22"/>
                      <w:szCs w:val="22"/>
                      <w:lang w:val="en-GB"/>
                    </w:rPr>
                  </w:pPr>
                  <w:r>
                    <w:rPr>
                      <w:rFonts w:ascii="Source Sans Pro Light" w:hAnsi="Source Sans Pro Light" w:cs="Arial"/>
                      <w:b/>
                      <w:sz w:val="22"/>
                      <w:szCs w:val="22"/>
                      <w:lang w:val="en-GB"/>
                    </w:rPr>
                    <w:t>Correctional Service Canada</w:t>
                  </w:r>
                </w:p>
              </w:tc>
              <w:tc>
                <w:tcPr>
                  <w:tcW w:w="1559" w:type="dxa"/>
                </w:tcPr>
                <w:p w14:paraId="6046AF36" w14:textId="43996BD9" w:rsidR="00BC1EB7" w:rsidRPr="00E10891" w:rsidRDefault="00123FBF" w:rsidP="00FD1BC0">
                  <w:pPr>
                    <w:contextualSpacing/>
                    <w:rPr>
                      <w:rFonts w:ascii="Source Sans Pro Light" w:hAnsi="Source Sans Pro Light" w:cs="Arial"/>
                      <w:b/>
                      <w:sz w:val="22"/>
                      <w:szCs w:val="22"/>
                      <w:lang w:val="en-GB"/>
                    </w:rPr>
                  </w:pPr>
                  <w:r>
                    <w:rPr>
                      <w:rFonts w:ascii="Source Sans Pro Light" w:hAnsi="Source Sans Pro Light" w:cs="Arial"/>
                      <w:b/>
                      <w:sz w:val="22"/>
                      <w:szCs w:val="22"/>
                      <w:lang w:val="en-GB"/>
                    </w:rPr>
                    <w:t>Jennifer Gravelle</w:t>
                  </w:r>
                </w:p>
              </w:tc>
              <w:tc>
                <w:tcPr>
                  <w:tcW w:w="8080" w:type="dxa"/>
                  <w:vAlign w:val="center"/>
                </w:tcPr>
                <w:p w14:paraId="12BCA2CE" w14:textId="19ABF280" w:rsidR="00BC1EB7" w:rsidRPr="00123FBF" w:rsidRDefault="00123FBF" w:rsidP="00123FBF">
                  <w:pPr>
                    <w:contextualSpacing/>
                    <w:rPr>
                      <w:rFonts w:ascii="Source Sans Pro Light" w:hAnsi="Source Sans Pro Light" w:cs="Arial"/>
                      <w:sz w:val="22"/>
                      <w:szCs w:val="22"/>
                    </w:rPr>
                  </w:pPr>
                  <w:r>
                    <w:rPr>
                      <w:rFonts w:ascii="Source Sans Pro Light" w:hAnsi="Source Sans Pro Light" w:cs="Arial"/>
                      <w:sz w:val="22"/>
                      <w:szCs w:val="22"/>
                    </w:rPr>
                    <w:t>There is a n</w:t>
                  </w:r>
                  <w:r w:rsidR="00BC1EB7" w:rsidRPr="00123FBF">
                    <w:rPr>
                      <w:rFonts w:ascii="Source Sans Pro Light" w:hAnsi="Source Sans Pro Light" w:cs="Arial"/>
                      <w:sz w:val="22"/>
                      <w:szCs w:val="22"/>
                    </w:rPr>
                    <w:t>ew focus on mental health and aboriginal offenders with</w:t>
                  </w:r>
                  <w:r>
                    <w:rPr>
                      <w:rFonts w:ascii="Source Sans Pro Light" w:hAnsi="Source Sans Pro Light" w:cs="Arial"/>
                      <w:sz w:val="22"/>
                      <w:szCs w:val="22"/>
                    </w:rPr>
                    <w:t xml:space="preserve"> the</w:t>
                  </w:r>
                  <w:r w:rsidR="00BC1EB7" w:rsidRPr="00123FBF">
                    <w:rPr>
                      <w:rFonts w:ascii="Source Sans Pro Light" w:hAnsi="Source Sans Pro Light" w:cs="Arial"/>
                      <w:sz w:val="22"/>
                      <w:szCs w:val="22"/>
                    </w:rPr>
                    <w:t xml:space="preserve"> new administration: will hope to have a larger update in the near future.</w:t>
                  </w:r>
                </w:p>
              </w:tc>
            </w:tr>
            <w:tr w:rsidR="00FD1BC0" w:rsidRPr="00E10891" w14:paraId="14695B24" w14:textId="77777777" w:rsidTr="009D71FF">
              <w:tc>
                <w:tcPr>
                  <w:tcW w:w="2288" w:type="dxa"/>
                  <w:shd w:val="clear" w:color="auto" w:fill="FFF2CC"/>
                  <w:vAlign w:val="center"/>
                </w:tcPr>
                <w:p w14:paraId="24C85271" w14:textId="2771D693" w:rsidR="00FD1BC0" w:rsidRPr="00E10891" w:rsidRDefault="00FD1BC0" w:rsidP="00FD1BC0">
                  <w:pPr>
                    <w:contextualSpacing/>
                    <w:rPr>
                      <w:rFonts w:ascii="Source Sans Pro Light" w:hAnsi="Source Sans Pro Light" w:cs="Arial"/>
                      <w:b/>
                      <w:sz w:val="22"/>
                      <w:szCs w:val="22"/>
                      <w:lang w:val="en-GB"/>
                    </w:rPr>
                  </w:pPr>
                  <w:r w:rsidRPr="00E10891">
                    <w:rPr>
                      <w:rFonts w:ascii="Source Sans Pro Light" w:hAnsi="Source Sans Pro Light" w:cs="Arial"/>
                      <w:b/>
                      <w:sz w:val="22"/>
                      <w:szCs w:val="22"/>
                      <w:lang w:val="en-GB"/>
                    </w:rPr>
                    <w:t>Ministry of Community Safety and Correctional Services (MCSCS)</w:t>
                  </w:r>
                </w:p>
              </w:tc>
              <w:tc>
                <w:tcPr>
                  <w:tcW w:w="1559" w:type="dxa"/>
                </w:tcPr>
                <w:p w14:paraId="340F8F4B" w14:textId="1B67A95D" w:rsidR="00FD1BC0" w:rsidRPr="00E10891" w:rsidRDefault="00FD1BC0" w:rsidP="00FD1BC0">
                  <w:pPr>
                    <w:contextualSpacing/>
                    <w:rPr>
                      <w:rFonts w:ascii="Source Sans Pro Light" w:hAnsi="Source Sans Pro Light" w:cs="Arial"/>
                      <w:sz w:val="22"/>
                      <w:szCs w:val="22"/>
                      <w:lang w:val="en-GB"/>
                    </w:rPr>
                  </w:pPr>
                  <w:r w:rsidRPr="00E10891">
                    <w:rPr>
                      <w:rFonts w:ascii="Source Sans Pro Light" w:hAnsi="Source Sans Pro Light" w:cs="Arial"/>
                      <w:b/>
                      <w:sz w:val="22"/>
                      <w:szCs w:val="22"/>
                      <w:lang w:val="en-GB"/>
                    </w:rPr>
                    <w:t>Fuad Abdi</w:t>
                  </w:r>
                </w:p>
              </w:tc>
              <w:tc>
                <w:tcPr>
                  <w:tcW w:w="8080" w:type="dxa"/>
                  <w:vAlign w:val="center"/>
                </w:tcPr>
                <w:p w14:paraId="53F90CB5" w14:textId="1274EBB6" w:rsidR="00BC1EB7" w:rsidRPr="00123FBF" w:rsidRDefault="00BC1EB7" w:rsidP="00123FBF">
                  <w:pPr>
                    <w:contextualSpacing/>
                    <w:rPr>
                      <w:rFonts w:ascii="Source Sans Pro Light" w:hAnsi="Source Sans Pro Light" w:cs="Arial"/>
                      <w:sz w:val="22"/>
                      <w:szCs w:val="22"/>
                    </w:rPr>
                  </w:pPr>
                  <w:r w:rsidRPr="00123FBF">
                    <w:rPr>
                      <w:rFonts w:ascii="Source Sans Pro Light" w:hAnsi="Source Sans Pro Light" w:cs="Arial"/>
                      <w:sz w:val="22"/>
                      <w:szCs w:val="22"/>
                    </w:rPr>
                    <w:t>No major updates</w:t>
                  </w:r>
                  <w:r w:rsidR="00123FBF">
                    <w:rPr>
                      <w:rFonts w:ascii="Source Sans Pro Light" w:hAnsi="Source Sans Pro Light" w:cs="Arial"/>
                      <w:sz w:val="22"/>
                      <w:szCs w:val="22"/>
                    </w:rPr>
                    <w:t xml:space="preserve"> at this time.  The S</w:t>
                  </w:r>
                  <w:r w:rsidRPr="00123FBF">
                    <w:rPr>
                      <w:rFonts w:ascii="Source Sans Pro Light" w:hAnsi="Source Sans Pro Light" w:cs="Arial"/>
                      <w:sz w:val="22"/>
                      <w:szCs w:val="22"/>
                    </w:rPr>
                    <w:t xml:space="preserve">afer Ontario project is </w:t>
                  </w:r>
                  <w:r w:rsidR="00123FBF" w:rsidRPr="00123FBF">
                    <w:rPr>
                      <w:rFonts w:ascii="Source Sans Pro Light" w:hAnsi="Source Sans Pro Light" w:cs="Arial"/>
                      <w:sz w:val="22"/>
                      <w:szCs w:val="22"/>
                    </w:rPr>
                    <w:t>ongoing</w:t>
                  </w:r>
                  <w:r w:rsidR="00123FBF">
                    <w:rPr>
                      <w:rFonts w:ascii="Source Sans Pro Light" w:hAnsi="Source Sans Pro Light" w:cs="Arial"/>
                      <w:sz w:val="22"/>
                      <w:szCs w:val="22"/>
                    </w:rPr>
                    <w:t xml:space="preserve"> and</w:t>
                  </w:r>
                  <w:r w:rsidR="00123FBF" w:rsidRPr="00123FBF">
                    <w:rPr>
                      <w:rFonts w:ascii="Source Sans Pro Light" w:hAnsi="Source Sans Pro Light" w:cs="Arial"/>
                      <w:sz w:val="22"/>
                      <w:szCs w:val="22"/>
                    </w:rPr>
                    <w:t xml:space="preserve"> </w:t>
                  </w:r>
                  <w:r w:rsidR="00123FBF">
                    <w:rPr>
                      <w:rFonts w:ascii="Source Sans Pro Light" w:hAnsi="Source Sans Pro Light" w:cs="Arial"/>
                      <w:sz w:val="22"/>
                      <w:szCs w:val="22"/>
                    </w:rPr>
                    <w:t>as more comes up, information will be shared.</w:t>
                  </w:r>
                </w:p>
              </w:tc>
            </w:tr>
            <w:tr w:rsidR="00FD1BC0" w:rsidRPr="00E10891" w14:paraId="31F72799" w14:textId="77777777" w:rsidTr="009D71FF">
              <w:tc>
                <w:tcPr>
                  <w:tcW w:w="2288" w:type="dxa"/>
                  <w:shd w:val="clear" w:color="auto" w:fill="FFF2CC"/>
                  <w:vAlign w:val="center"/>
                </w:tcPr>
                <w:p w14:paraId="53475FF3" w14:textId="77777777" w:rsidR="00FD1BC0" w:rsidRPr="00E10891" w:rsidRDefault="00FD1BC0" w:rsidP="00FD1BC0">
                  <w:pPr>
                    <w:contextualSpacing/>
                    <w:rPr>
                      <w:rFonts w:ascii="Source Sans Pro Light" w:hAnsi="Source Sans Pro Light" w:cs="Arial"/>
                      <w:b/>
                      <w:sz w:val="22"/>
                      <w:szCs w:val="22"/>
                      <w:lang w:val="en-GB"/>
                    </w:rPr>
                  </w:pPr>
                  <w:r w:rsidRPr="00E10891">
                    <w:rPr>
                      <w:rFonts w:ascii="Source Sans Pro Light" w:hAnsi="Source Sans Pro Light" w:cs="Arial"/>
                      <w:b/>
                      <w:sz w:val="22"/>
                      <w:szCs w:val="22"/>
                      <w:lang w:val="en-GB"/>
                    </w:rPr>
                    <w:t>Ministry of Health and Long Term Care (MOHLTC)</w:t>
                  </w:r>
                </w:p>
              </w:tc>
              <w:tc>
                <w:tcPr>
                  <w:tcW w:w="1559" w:type="dxa"/>
                </w:tcPr>
                <w:p w14:paraId="15EED87F" w14:textId="650A7B2F" w:rsidR="00FD1BC0" w:rsidRPr="00E10891" w:rsidRDefault="00CE4EB5" w:rsidP="00FD1BC0">
                  <w:pPr>
                    <w:rPr>
                      <w:rFonts w:ascii="Source Sans Pro Light" w:hAnsi="Source Sans Pro Light" w:cs="Arial"/>
                      <w:sz w:val="22"/>
                      <w:szCs w:val="22"/>
                      <w:lang w:val="en-GB"/>
                    </w:rPr>
                  </w:pPr>
                  <w:r w:rsidRPr="00E10891">
                    <w:rPr>
                      <w:rFonts w:ascii="Source Sans Pro Light" w:hAnsi="Source Sans Pro Light" w:cs="Arial"/>
                      <w:b/>
                      <w:sz w:val="22"/>
                      <w:szCs w:val="22"/>
                      <w:lang w:val="en-GB"/>
                    </w:rPr>
                    <w:t>Margo Warren</w:t>
                  </w:r>
                </w:p>
                <w:p w14:paraId="7438E10A" w14:textId="794C675B" w:rsidR="00FD1BC0" w:rsidRPr="00E10891" w:rsidRDefault="00FD1BC0" w:rsidP="00FD1BC0">
                  <w:pPr>
                    <w:contextualSpacing/>
                    <w:rPr>
                      <w:rFonts w:ascii="Source Sans Pro Light" w:hAnsi="Source Sans Pro Light" w:cs="Arial"/>
                      <w:sz w:val="22"/>
                      <w:szCs w:val="22"/>
                      <w:lang w:val="en-GB"/>
                    </w:rPr>
                  </w:pPr>
                </w:p>
              </w:tc>
              <w:tc>
                <w:tcPr>
                  <w:tcW w:w="8080" w:type="dxa"/>
                  <w:vAlign w:val="center"/>
                </w:tcPr>
                <w:p w14:paraId="2BAF9151" w14:textId="77777777" w:rsidR="00037257" w:rsidRDefault="00037257" w:rsidP="00037257">
                  <w:pPr>
                    <w:contextualSpacing/>
                    <w:rPr>
                      <w:rFonts w:ascii="Source Sans Pro Light" w:hAnsi="Source Sans Pro Light" w:cs="Arial"/>
                      <w:sz w:val="22"/>
                      <w:szCs w:val="22"/>
                    </w:rPr>
                  </w:pPr>
                  <w:r>
                    <w:rPr>
                      <w:rFonts w:ascii="Source Sans Pro Light" w:hAnsi="Source Sans Pro Light" w:cs="Arial"/>
                      <w:sz w:val="22"/>
                      <w:szCs w:val="22"/>
                    </w:rPr>
                    <w:t xml:space="preserve">There is a focus </w:t>
                  </w:r>
                  <w:r w:rsidR="00481DC7" w:rsidRPr="00037257">
                    <w:rPr>
                      <w:rFonts w:ascii="Source Sans Pro Light" w:hAnsi="Source Sans Pro Light" w:cs="Arial"/>
                      <w:sz w:val="22"/>
                      <w:szCs w:val="22"/>
                    </w:rPr>
                    <w:t>on linking services in correctional facilities with primary care when admitted and once discharged, especially with</w:t>
                  </w:r>
                  <w:r>
                    <w:rPr>
                      <w:rFonts w:ascii="Source Sans Pro Light" w:hAnsi="Source Sans Pro Light" w:cs="Arial"/>
                      <w:sz w:val="22"/>
                      <w:szCs w:val="22"/>
                    </w:rPr>
                    <w:t xml:space="preserve"> a focus on opioid users.</w:t>
                  </w:r>
                </w:p>
                <w:p w14:paraId="6067029C" w14:textId="646FAF93" w:rsidR="00394910" w:rsidRPr="00037257" w:rsidRDefault="00481DC7" w:rsidP="00037257">
                  <w:pPr>
                    <w:contextualSpacing/>
                    <w:rPr>
                      <w:rFonts w:ascii="Source Sans Pro Light" w:hAnsi="Source Sans Pro Light" w:cs="Arial"/>
                      <w:sz w:val="22"/>
                      <w:szCs w:val="22"/>
                    </w:rPr>
                  </w:pPr>
                  <w:r w:rsidRPr="00037257">
                    <w:rPr>
                      <w:rFonts w:ascii="Source Sans Pro Light" w:hAnsi="Source Sans Pro Light" w:cs="Arial"/>
                      <w:sz w:val="22"/>
                      <w:szCs w:val="22"/>
                    </w:rPr>
                    <w:t xml:space="preserve"> </w:t>
                  </w:r>
                </w:p>
                <w:p w14:paraId="451E2ED3" w14:textId="095CFA5B" w:rsidR="00481DC7" w:rsidRPr="00037257" w:rsidRDefault="00037257" w:rsidP="00037257">
                  <w:pPr>
                    <w:contextualSpacing/>
                    <w:rPr>
                      <w:rFonts w:ascii="Source Sans Pro Light" w:hAnsi="Source Sans Pro Light" w:cs="Arial"/>
                      <w:sz w:val="22"/>
                      <w:szCs w:val="22"/>
                    </w:rPr>
                  </w:pPr>
                  <w:r>
                    <w:rPr>
                      <w:rFonts w:ascii="Source Sans Pro Light" w:hAnsi="Source Sans Pro Light" w:cs="Arial"/>
                      <w:sz w:val="22"/>
                      <w:szCs w:val="22"/>
                    </w:rPr>
                    <w:t>The Mental Health and Addictions Leadership Advisory council meet</w:t>
                  </w:r>
                  <w:r w:rsidR="00481DC7" w:rsidRPr="00037257">
                    <w:rPr>
                      <w:rFonts w:ascii="Source Sans Pro Light" w:hAnsi="Source Sans Pro Light" w:cs="Arial"/>
                      <w:sz w:val="22"/>
                      <w:szCs w:val="22"/>
                    </w:rPr>
                    <w:t xml:space="preserve"> yesterday.  </w:t>
                  </w:r>
                  <w:r>
                    <w:rPr>
                      <w:rFonts w:ascii="Source Sans Pro Light" w:hAnsi="Source Sans Pro Light" w:cs="Arial"/>
                      <w:sz w:val="22"/>
                      <w:szCs w:val="22"/>
                    </w:rPr>
                    <w:t>The Justice Working G</w:t>
                  </w:r>
                  <w:r w:rsidR="00481DC7" w:rsidRPr="00037257">
                    <w:rPr>
                      <w:rFonts w:ascii="Source Sans Pro Light" w:hAnsi="Source Sans Pro Light" w:cs="Arial"/>
                      <w:sz w:val="22"/>
                      <w:szCs w:val="22"/>
                    </w:rPr>
                    <w:t>roup</w:t>
                  </w:r>
                  <w:r>
                    <w:rPr>
                      <w:rFonts w:ascii="Source Sans Pro Light" w:hAnsi="Source Sans Pro Light" w:cs="Arial"/>
                      <w:sz w:val="22"/>
                      <w:szCs w:val="22"/>
                    </w:rPr>
                    <w:t xml:space="preserve"> of the council,</w:t>
                  </w:r>
                  <w:r w:rsidR="00481DC7" w:rsidRPr="00037257">
                    <w:rPr>
                      <w:rFonts w:ascii="Source Sans Pro Light" w:hAnsi="Source Sans Pro Light" w:cs="Arial"/>
                      <w:sz w:val="22"/>
                      <w:szCs w:val="22"/>
                    </w:rPr>
                    <w:t xml:space="preserve"> chaired by Peter Sloly, </w:t>
                  </w:r>
                  <w:r>
                    <w:rPr>
                      <w:rFonts w:ascii="Source Sans Pro Light" w:hAnsi="Source Sans Pro Light" w:cs="Arial"/>
                      <w:sz w:val="22"/>
                      <w:szCs w:val="22"/>
                    </w:rPr>
                    <w:t xml:space="preserve">has had </w:t>
                  </w:r>
                  <w:r w:rsidR="00481DC7" w:rsidRPr="00037257">
                    <w:rPr>
                      <w:rFonts w:ascii="Source Sans Pro Light" w:hAnsi="Source Sans Pro Light" w:cs="Arial"/>
                      <w:sz w:val="22"/>
                      <w:szCs w:val="22"/>
                    </w:rPr>
                    <w:t>early discussions on what the</w:t>
                  </w:r>
                  <w:r>
                    <w:rPr>
                      <w:rFonts w:ascii="Source Sans Pro Light" w:hAnsi="Source Sans Pro Light" w:cs="Arial"/>
                      <w:sz w:val="22"/>
                      <w:szCs w:val="22"/>
                    </w:rPr>
                    <w:t>ir</w:t>
                  </w:r>
                  <w:r w:rsidR="00481DC7" w:rsidRPr="00037257">
                    <w:rPr>
                      <w:rFonts w:ascii="Source Sans Pro Light" w:hAnsi="Source Sans Pro Light" w:cs="Arial"/>
                      <w:sz w:val="22"/>
                      <w:szCs w:val="22"/>
                    </w:rPr>
                    <w:t xml:space="preserve"> work will entail</w:t>
                  </w:r>
                  <w:r>
                    <w:rPr>
                      <w:rFonts w:ascii="Source Sans Pro Light" w:hAnsi="Source Sans Pro Light" w:cs="Arial"/>
                      <w:sz w:val="22"/>
                      <w:szCs w:val="22"/>
                    </w:rPr>
                    <w:t xml:space="preserve">.  Aim is to anchor </w:t>
                  </w:r>
                  <w:r w:rsidR="00481DC7" w:rsidRPr="00037257">
                    <w:rPr>
                      <w:rFonts w:ascii="Source Sans Pro Light" w:hAnsi="Source Sans Pro Light" w:cs="Arial"/>
                      <w:sz w:val="22"/>
                      <w:szCs w:val="22"/>
                    </w:rPr>
                    <w:t xml:space="preserve">all </w:t>
                  </w:r>
                  <w:r w:rsidRPr="00037257">
                    <w:rPr>
                      <w:rFonts w:ascii="Source Sans Pro Light" w:hAnsi="Source Sans Pro Light" w:cs="Arial"/>
                      <w:sz w:val="22"/>
                      <w:szCs w:val="22"/>
                    </w:rPr>
                    <w:t>provincial</w:t>
                  </w:r>
                  <w:r>
                    <w:rPr>
                      <w:rFonts w:ascii="Source Sans Pro Light" w:hAnsi="Source Sans Pro Light" w:cs="Arial"/>
                      <w:sz w:val="22"/>
                      <w:szCs w:val="22"/>
                    </w:rPr>
                    <w:t xml:space="preserve"> government mental health, addictions and justice initiatives</w:t>
                  </w:r>
                  <w:r w:rsidR="00481DC7" w:rsidRPr="00037257">
                    <w:rPr>
                      <w:rFonts w:ascii="Source Sans Pro Light" w:hAnsi="Source Sans Pro Light" w:cs="Arial"/>
                      <w:sz w:val="22"/>
                      <w:szCs w:val="22"/>
                    </w:rPr>
                    <w:t xml:space="preserve">.  Will be meeting in June for </w:t>
                  </w:r>
                  <w:r w:rsidRPr="00037257">
                    <w:rPr>
                      <w:rFonts w:ascii="Source Sans Pro Light" w:hAnsi="Source Sans Pro Light" w:cs="Arial"/>
                      <w:sz w:val="22"/>
                      <w:szCs w:val="22"/>
                    </w:rPr>
                    <w:t>initial</w:t>
                  </w:r>
                  <w:r w:rsidR="00481DC7" w:rsidRPr="00037257">
                    <w:rPr>
                      <w:rFonts w:ascii="Source Sans Pro Light" w:hAnsi="Source Sans Pro Light" w:cs="Arial"/>
                      <w:sz w:val="22"/>
                      <w:szCs w:val="22"/>
                    </w:rPr>
                    <w:t xml:space="preserve"> discussions with relevant stakeholders.</w:t>
                  </w:r>
                </w:p>
              </w:tc>
            </w:tr>
          </w:tbl>
          <w:p w14:paraId="40459129" w14:textId="77777777" w:rsidR="001D1D1F" w:rsidRPr="00E10891" w:rsidRDefault="001D1D1F" w:rsidP="008710E7">
            <w:pPr>
              <w:contextualSpacing/>
              <w:jc w:val="center"/>
              <w:rPr>
                <w:rFonts w:ascii="Source Sans Pro Light" w:hAnsi="Source Sans Pro Light" w:cs="Arial"/>
                <w:b/>
                <w:sz w:val="22"/>
                <w:szCs w:val="22"/>
              </w:rPr>
            </w:pPr>
          </w:p>
          <w:p w14:paraId="605C70C9" w14:textId="1D3F566F" w:rsidR="008F2E55" w:rsidRPr="00E10891" w:rsidRDefault="008F2E55" w:rsidP="008710E7">
            <w:pPr>
              <w:contextualSpacing/>
              <w:jc w:val="center"/>
              <w:rPr>
                <w:rFonts w:ascii="Source Sans Pro Light" w:hAnsi="Source Sans Pro Light" w:cs="Arial"/>
                <w:b/>
                <w:sz w:val="22"/>
                <w:szCs w:val="22"/>
              </w:rPr>
            </w:pPr>
            <w:r w:rsidRPr="00E10891">
              <w:rPr>
                <w:rFonts w:ascii="Source Sans Pro Light" w:hAnsi="Source Sans Pro Light" w:cs="Arial"/>
                <w:b/>
                <w:sz w:val="22"/>
                <w:szCs w:val="22"/>
              </w:rPr>
              <w:t xml:space="preserve">Other Members (Ex-Officio) </w:t>
            </w:r>
            <w:r w:rsidRPr="00E10891">
              <w:rPr>
                <w:rFonts w:ascii="Source Sans Pro Light" w:hAnsi="Source Sans Pro Light" w:cs="Arial"/>
                <w:sz w:val="22"/>
                <w:szCs w:val="22"/>
              </w:rPr>
              <w:t>*PHSJCC Steering Committee Member</w:t>
            </w:r>
          </w:p>
          <w:tbl>
            <w:tblPr>
              <w:tblW w:w="1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1559"/>
              <w:gridCol w:w="8080"/>
            </w:tblGrid>
            <w:tr w:rsidR="008F2E55" w:rsidRPr="00E10891" w14:paraId="5B4689EC" w14:textId="77777777" w:rsidTr="009E681D">
              <w:trPr>
                <w:trHeight w:val="237"/>
              </w:trPr>
              <w:tc>
                <w:tcPr>
                  <w:tcW w:w="2288" w:type="dxa"/>
                  <w:shd w:val="clear" w:color="auto" w:fill="D9D9D9"/>
                </w:tcPr>
                <w:p w14:paraId="555FA99B" w14:textId="77777777" w:rsidR="008F2E55" w:rsidRPr="00E10891" w:rsidRDefault="008F2E55" w:rsidP="008F2E55">
                  <w:pPr>
                    <w:contextualSpacing/>
                    <w:rPr>
                      <w:rFonts w:ascii="Source Sans Pro Light" w:hAnsi="Source Sans Pro Light" w:cs="Arial"/>
                      <w:b/>
                      <w:sz w:val="22"/>
                      <w:szCs w:val="22"/>
                    </w:rPr>
                  </w:pPr>
                  <w:r w:rsidRPr="00E10891">
                    <w:rPr>
                      <w:rFonts w:ascii="Source Sans Pro Light" w:hAnsi="Source Sans Pro Light" w:cs="Arial"/>
                      <w:b/>
                      <w:sz w:val="22"/>
                      <w:szCs w:val="22"/>
                    </w:rPr>
                    <w:t>Other Members</w:t>
                  </w:r>
                </w:p>
              </w:tc>
              <w:tc>
                <w:tcPr>
                  <w:tcW w:w="1559" w:type="dxa"/>
                  <w:shd w:val="clear" w:color="auto" w:fill="D9D9D9"/>
                </w:tcPr>
                <w:p w14:paraId="51FA904D" w14:textId="717D62C3" w:rsidR="008F2E55" w:rsidRPr="00E10891" w:rsidRDefault="00F76636" w:rsidP="008F2E55">
                  <w:pPr>
                    <w:contextualSpacing/>
                    <w:rPr>
                      <w:rFonts w:ascii="Source Sans Pro Light" w:hAnsi="Source Sans Pro Light" w:cs="Arial"/>
                      <w:b/>
                      <w:sz w:val="22"/>
                      <w:szCs w:val="22"/>
                    </w:rPr>
                  </w:pPr>
                  <w:r w:rsidRPr="00E10891">
                    <w:rPr>
                      <w:rFonts w:ascii="Source Sans Pro Light" w:hAnsi="Source Sans Pro Light" w:cs="Arial"/>
                      <w:b/>
                      <w:sz w:val="22"/>
                      <w:szCs w:val="22"/>
                    </w:rPr>
                    <w:t>Person that gave update</w:t>
                  </w:r>
                </w:p>
              </w:tc>
              <w:tc>
                <w:tcPr>
                  <w:tcW w:w="8080" w:type="dxa"/>
                  <w:shd w:val="clear" w:color="auto" w:fill="D9D9D9"/>
                  <w:vAlign w:val="center"/>
                </w:tcPr>
                <w:p w14:paraId="147EB085" w14:textId="77777777" w:rsidR="008F2E55" w:rsidRPr="00E10891" w:rsidRDefault="008F2E55" w:rsidP="008F2E55">
                  <w:pPr>
                    <w:contextualSpacing/>
                    <w:rPr>
                      <w:rFonts w:ascii="Source Sans Pro Light" w:hAnsi="Source Sans Pro Light" w:cs="Arial"/>
                      <w:b/>
                      <w:sz w:val="22"/>
                      <w:szCs w:val="22"/>
                    </w:rPr>
                  </w:pPr>
                  <w:r w:rsidRPr="00E10891">
                    <w:rPr>
                      <w:rFonts w:ascii="Source Sans Pro Light" w:hAnsi="Source Sans Pro Light" w:cs="Arial"/>
                      <w:b/>
                      <w:sz w:val="22"/>
                      <w:szCs w:val="22"/>
                    </w:rPr>
                    <w:t>Information Shared</w:t>
                  </w:r>
                </w:p>
              </w:tc>
            </w:tr>
            <w:tr w:rsidR="00723E8A" w:rsidRPr="00E10891" w14:paraId="4FD4728C" w14:textId="77777777" w:rsidTr="009E681D">
              <w:trPr>
                <w:trHeight w:val="62"/>
              </w:trPr>
              <w:tc>
                <w:tcPr>
                  <w:tcW w:w="2288" w:type="dxa"/>
                  <w:shd w:val="clear" w:color="auto" w:fill="FFF2CC"/>
                  <w:vAlign w:val="center"/>
                </w:tcPr>
                <w:p w14:paraId="05E95E35" w14:textId="1A6CA139" w:rsidR="00723E8A" w:rsidRPr="00E10891" w:rsidRDefault="00723E8A" w:rsidP="00723E8A">
                  <w:pPr>
                    <w:contextualSpacing/>
                    <w:rPr>
                      <w:rFonts w:ascii="Source Sans Pro Light" w:hAnsi="Source Sans Pro Light" w:cs="Arial"/>
                      <w:b/>
                      <w:sz w:val="22"/>
                      <w:szCs w:val="22"/>
                      <w:lang w:val="en-GB"/>
                    </w:rPr>
                  </w:pPr>
                  <w:r w:rsidRPr="00E10891">
                    <w:rPr>
                      <w:rFonts w:ascii="Source Sans Pro Light" w:hAnsi="Source Sans Pro Light" w:cs="Arial"/>
                      <w:b/>
                      <w:sz w:val="22"/>
                      <w:szCs w:val="22"/>
                    </w:rPr>
                    <w:t>Connex</w:t>
                  </w:r>
                </w:p>
              </w:tc>
              <w:tc>
                <w:tcPr>
                  <w:tcW w:w="1559" w:type="dxa"/>
                </w:tcPr>
                <w:p w14:paraId="64CFD72A" w14:textId="5471C9A5" w:rsidR="00723E8A" w:rsidRPr="00E10891" w:rsidRDefault="00723E8A" w:rsidP="00723E8A">
                  <w:pPr>
                    <w:contextualSpacing/>
                    <w:rPr>
                      <w:rFonts w:ascii="Source Sans Pro Light" w:hAnsi="Source Sans Pro Light" w:cs="Arial"/>
                      <w:b/>
                      <w:sz w:val="22"/>
                      <w:szCs w:val="22"/>
                      <w:lang w:val="en-GB"/>
                    </w:rPr>
                  </w:pPr>
                  <w:r w:rsidRPr="00E10891">
                    <w:rPr>
                      <w:rFonts w:ascii="Source Sans Pro Light" w:hAnsi="Source Sans Pro Light" w:cs="Arial"/>
                      <w:b/>
                      <w:sz w:val="22"/>
                      <w:szCs w:val="22"/>
                    </w:rPr>
                    <w:t>Brad Davey</w:t>
                  </w:r>
                </w:p>
              </w:tc>
              <w:tc>
                <w:tcPr>
                  <w:tcW w:w="8080" w:type="dxa"/>
                  <w:vAlign w:val="center"/>
                </w:tcPr>
                <w:p w14:paraId="147E6424" w14:textId="093EFA5B" w:rsidR="00723E8A" w:rsidRPr="00037257" w:rsidRDefault="00973F30" w:rsidP="00037257">
                  <w:pPr>
                    <w:contextualSpacing/>
                    <w:rPr>
                      <w:rFonts w:ascii="Source Sans Pro Light" w:hAnsi="Source Sans Pro Light" w:cs="Arial"/>
                      <w:sz w:val="22"/>
                      <w:szCs w:val="22"/>
                    </w:rPr>
                  </w:pPr>
                  <w:r>
                    <w:rPr>
                      <w:rFonts w:ascii="Source Sans Pro Light" w:hAnsi="Source Sans Pro Light" w:cs="Arial"/>
                      <w:sz w:val="22"/>
                      <w:szCs w:val="22"/>
                    </w:rPr>
                    <w:t>m</w:t>
                  </w:r>
                  <w:r w:rsidR="00BC1EB7" w:rsidRPr="00037257">
                    <w:rPr>
                      <w:rFonts w:ascii="Source Sans Pro Light" w:hAnsi="Source Sans Pro Light" w:cs="Arial"/>
                      <w:sz w:val="22"/>
                      <w:szCs w:val="22"/>
                    </w:rPr>
                    <w:t>ind</w:t>
                  </w:r>
                  <w:r w:rsidR="00037257">
                    <w:rPr>
                      <w:rFonts w:ascii="Source Sans Pro Light" w:hAnsi="Source Sans Pro Light" w:cs="Arial"/>
                      <w:sz w:val="22"/>
                      <w:szCs w:val="22"/>
                    </w:rPr>
                    <w:t>yourmind, a program that develops mental health and addictions resources for youth and emerging adults,</w:t>
                  </w:r>
                  <w:r w:rsidR="00BC1EB7" w:rsidRPr="00037257">
                    <w:rPr>
                      <w:rFonts w:ascii="Source Sans Pro Light" w:hAnsi="Source Sans Pro Light" w:cs="Arial"/>
                      <w:sz w:val="22"/>
                      <w:szCs w:val="22"/>
                    </w:rPr>
                    <w:t xml:space="preserve"> </w:t>
                  </w:r>
                  <w:r w:rsidR="00037257" w:rsidRPr="00037257">
                    <w:rPr>
                      <w:rFonts w:ascii="Source Sans Pro Light" w:hAnsi="Source Sans Pro Light" w:cs="Arial"/>
                      <w:sz w:val="22"/>
                      <w:szCs w:val="22"/>
                    </w:rPr>
                    <w:t xml:space="preserve">is </w:t>
                  </w:r>
                  <w:r>
                    <w:rPr>
                      <w:rFonts w:ascii="Source Sans Pro Light" w:hAnsi="Source Sans Pro Light" w:cs="Arial"/>
                      <w:sz w:val="22"/>
                      <w:szCs w:val="22"/>
                    </w:rPr>
                    <w:t xml:space="preserve">now being </w:t>
                  </w:r>
                  <w:r w:rsidR="00037257">
                    <w:rPr>
                      <w:rFonts w:ascii="Source Sans Pro Light" w:hAnsi="Source Sans Pro Light" w:cs="Arial"/>
                      <w:sz w:val="22"/>
                      <w:szCs w:val="22"/>
                    </w:rPr>
                    <w:t xml:space="preserve">hosted by Connex.  </w:t>
                  </w:r>
                </w:p>
              </w:tc>
            </w:tr>
            <w:tr w:rsidR="00723E8A" w:rsidRPr="00E10891" w14:paraId="5A2E44E0" w14:textId="77777777" w:rsidTr="00B00D5B">
              <w:trPr>
                <w:trHeight w:val="50"/>
              </w:trPr>
              <w:tc>
                <w:tcPr>
                  <w:tcW w:w="2288" w:type="dxa"/>
                  <w:shd w:val="clear" w:color="auto" w:fill="FFF2CC"/>
                </w:tcPr>
                <w:p w14:paraId="60EE00DD" w14:textId="34A80C5E" w:rsidR="00723E8A" w:rsidRPr="00E10891" w:rsidRDefault="00723E8A" w:rsidP="00723E8A">
                  <w:pPr>
                    <w:contextualSpacing/>
                    <w:rPr>
                      <w:rFonts w:ascii="Source Sans Pro Light" w:hAnsi="Source Sans Pro Light" w:cs="Arial"/>
                      <w:b/>
                      <w:sz w:val="22"/>
                      <w:szCs w:val="22"/>
                      <w:lang w:val="en-GB"/>
                    </w:rPr>
                  </w:pPr>
                  <w:r w:rsidRPr="00E10891">
                    <w:rPr>
                      <w:rFonts w:ascii="Source Sans Pro Light" w:hAnsi="Source Sans Pro Light" w:cs="Arial"/>
                      <w:b/>
                      <w:sz w:val="22"/>
                      <w:szCs w:val="22"/>
                      <w:lang w:val="en-GB"/>
                    </w:rPr>
                    <w:t>Centre for Addiction and Mental Health</w:t>
                  </w:r>
                </w:p>
              </w:tc>
              <w:tc>
                <w:tcPr>
                  <w:tcW w:w="1559" w:type="dxa"/>
                </w:tcPr>
                <w:p w14:paraId="25A4186C" w14:textId="39624CF6" w:rsidR="00723E8A" w:rsidRPr="00E10891" w:rsidRDefault="00723E8A" w:rsidP="00723E8A">
                  <w:pPr>
                    <w:contextualSpacing/>
                    <w:rPr>
                      <w:rFonts w:ascii="Source Sans Pro Light" w:hAnsi="Source Sans Pro Light" w:cs="Arial"/>
                      <w:b/>
                      <w:sz w:val="22"/>
                      <w:szCs w:val="22"/>
                    </w:rPr>
                  </w:pPr>
                  <w:r w:rsidRPr="00E10891">
                    <w:rPr>
                      <w:rFonts w:ascii="Source Sans Pro Light" w:hAnsi="Source Sans Pro Light" w:cs="Arial"/>
                      <w:b/>
                      <w:sz w:val="22"/>
                      <w:szCs w:val="22"/>
                    </w:rPr>
                    <w:t>Tania Breton</w:t>
                  </w:r>
                </w:p>
              </w:tc>
              <w:tc>
                <w:tcPr>
                  <w:tcW w:w="8080" w:type="dxa"/>
                  <w:vAlign w:val="center"/>
                </w:tcPr>
                <w:p w14:paraId="23499D8F" w14:textId="61C7377E" w:rsidR="00723E8A" w:rsidRPr="009D4D24" w:rsidRDefault="009D4D24" w:rsidP="009D4D24">
                  <w:pPr>
                    <w:contextualSpacing/>
                    <w:rPr>
                      <w:rFonts w:ascii="Source Sans Pro Light" w:hAnsi="Source Sans Pro Light" w:cs="Arial"/>
                      <w:sz w:val="22"/>
                      <w:szCs w:val="22"/>
                    </w:rPr>
                  </w:pPr>
                  <w:r>
                    <w:rPr>
                      <w:rFonts w:ascii="Source Sans Pro Light" w:hAnsi="Source Sans Pro Light" w:cs="Arial"/>
                      <w:sz w:val="22"/>
                      <w:szCs w:val="22"/>
                    </w:rPr>
                    <w:t>A recent a</w:t>
                  </w:r>
                  <w:r w:rsidR="00481DC7" w:rsidRPr="009D4D24">
                    <w:rPr>
                      <w:rFonts w:ascii="Source Sans Pro Light" w:hAnsi="Source Sans Pro Light" w:cs="Arial"/>
                      <w:sz w:val="22"/>
                      <w:szCs w:val="22"/>
                    </w:rPr>
                    <w:t>udit of</w:t>
                  </w:r>
                  <w:r>
                    <w:rPr>
                      <w:rFonts w:ascii="Source Sans Pro Light" w:hAnsi="Source Sans Pro Light" w:cs="Arial"/>
                      <w:sz w:val="22"/>
                      <w:szCs w:val="22"/>
                    </w:rPr>
                    <w:t xml:space="preserve"> PSSP projects was completed- a handout on the results was</w:t>
                  </w:r>
                  <w:r w:rsidR="00481DC7" w:rsidRPr="009D4D24">
                    <w:rPr>
                      <w:rFonts w:ascii="Source Sans Pro Light" w:hAnsi="Source Sans Pro Light" w:cs="Arial"/>
                      <w:sz w:val="22"/>
                      <w:szCs w:val="22"/>
                    </w:rPr>
                    <w:t xml:space="preserve"> issued</w:t>
                  </w:r>
                  <w:r>
                    <w:rPr>
                      <w:rFonts w:ascii="Source Sans Pro Light" w:hAnsi="Source Sans Pro Light" w:cs="Arial"/>
                      <w:sz w:val="22"/>
                      <w:szCs w:val="22"/>
                    </w:rPr>
                    <w:t xml:space="preserve"> to the group.</w:t>
                  </w:r>
                </w:p>
              </w:tc>
            </w:tr>
          </w:tbl>
          <w:p w14:paraId="3AA4272F" w14:textId="2244CD0F" w:rsidR="001869AF" w:rsidRPr="00E10891" w:rsidRDefault="001869AF" w:rsidP="00A15633">
            <w:pPr>
              <w:contextualSpacing/>
              <w:rPr>
                <w:rFonts w:ascii="Source Sans Pro Light" w:hAnsi="Source Sans Pro Light" w:cs="Arial"/>
                <w:sz w:val="22"/>
                <w:szCs w:val="22"/>
              </w:rPr>
            </w:pPr>
          </w:p>
        </w:tc>
      </w:tr>
      <w:tr w:rsidR="009E681D" w:rsidRPr="00E10891" w14:paraId="3ADE66F3" w14:textId="77777777" w:rsidTr="00DF7EB1">
        <w:tc>
          <w:tcPr>
            <w:tcW w:w="2277" w:type="dxa"/>
          </w:tcPr>
          <w:p w14:paraId="4DE6AB0F" w14:textId="0795BCE8" w:rsidR="009E681D" w:rsidRPr="00E10891" w:rsidRDefault="009E681D" w:rsidP="009E681D">
            <w:pPr>
              <w:numPr>
                <w:ilvl w:val="0"/>
                <w:numId w:val="1"/>
              </w:numPr>
              <w:spacing w:before="40"/>
              <w:rPr>
                <w:rFonts w:ascii="Source Sans Pro Light" w:hAnsi="Source Sans Pro Light" w:cs="Arial"/>
                <w:b/>
                <w:bCs/>
                <w:sz w:val="22"/>
                <w:szCs w:val="22"/>
              </w:rPr>
            </w:pPr>
            <w:r w:rsidRPr="00E10891">
              <w:rPr>
                <w:rFonts w:ascii="Source Sans Pro Light" w:hAnsi="Source Sans Pro Light" w:cs="Arial"/>
                <w:b/>
                <w:sz w:val="22"/>
                <w:szCs w:val="22"/>
              </w:rPr>
              <w:t>Meeting adjournment</w:t>
            </w:r>
          </w:p>
        </w:tc>
        <w:tc>
          <w:tcPr>
            <w:tcW w:w="12150" w:type="dxa"/>
            <w:shd w:val="clear" w:color="auto" w:fill="auto"/>
          </w:tcPr>
          <w:p w14:paraId="70486A52" w14:textId="77777777" w:rsidR="009D4D24" w:rsidRDefault="009E681D" w:rsidP="009D4D24">
            <w:pPr>
              <w:rPr>
                <w:rFonts w:ascii="Source Sans Pro Light" w:hAnsi="Source Sans Pro Light" w:cs="Arial"/>
                <w:sz w:val="22"/>
                <w:szCs w:val="22"/>
              </w:rPr>
            </w:pPr>
            <w:r w:rsidRPr="00E10891">
              <w:rPr>
                <w:rFonts w:ascii="Source Sans Pro Light" w:hAnsi="Source Sans Pro Light" w:cs="Arial"/>
                <w:sz w:val="22"/>
                <w:szCs w:val="22"/>
              </w:rPr>
              <w:t xml:space="preserve">The next Provincial HSJCC meeting will be held on </w:t>
            </w:r>
            <w:r w:rsidR="009D4D24">
              <w:rPr>
                <w:rFonts w:ascii="Source Sans Pro Light" w:hAnsi="Source Sans Pro Light" w:cs="Arial"/>
                <w:sz w:val="22"/>
                <w:szCs w:val="22"/>
              </w:rPr>
              <w:t>September 20</w:t>
            </w:r>
            <w:r w:rsidR="00C114A8" w:rsidRPr="00E10891">
              <w:rPr>
                <w:rFonts w:ascii="Source Sans Pro Light" w:hAnsi="Source Sans Pro Light" w:cs="Arial"/>
                <w:sz w:val="22"/>
                <w:szCs w:val="22"/>
              </w:rPr>
              <w:t>, 2016</w:t>
            </w:r>
            <w:r w:rsidR="009D4D24">
              <w:rPr>
                <w:rFonts w:ascii="Source Sans Pro Light" w:hAnsi="Source Sans Pro Light" w:cs="Arial"/>
                <w:sz w:val="22"/>
                <w:szCs w:val="22"/>
              </w:rPr>
              <w:t xml:space="preserve"> at 180 Dundas Street West, 19</w:t>
            </w:r>
            <w:r w:rsidR="009D4D24" w:rsidRPr="009D4D24">
              <w:rPr>
                <w:rFonts w:ascii="Source Sans Pro Light" w:hAnsi="Source Sans Pro Light" w:cs="Arial"/>
                <w:sz w:val="22"/>
                <w:szCs w:val="22"/>
                <w:vertAlign w:val="superscript"/>
              </w:rPr>
              <w:t>th</w:t>
            </w:r>
            <w:r w:rsidR="009D4D24">
              <w:rPr>
                <w:rFonts w:ascii="Source Sans Pro Light" w:hAnsi="Source Sans Pro Light" w:cs="Arial"/>
                <w:sz w:val="22"/>
                <w:szCs w:val="22"/>
              </w:rPr>
              <w:t xml:space="preserve"> floor Conference Room, Toronto.</w:t>
            </w:r>
            <w:r w:rsidR="00AE1A39" w:rsidRPr="00E10891">
              <w:rPr>
                <w:rFonts w:ascii="Source Sans Pro Light" w:hAnsi="Source Sans Pro Light" w:cs="Arial"/>
                <w:sz w:val="22"/>
                <w:szCs w:val="22"/>
              </w:rPr>
              <w:t xml:space="preserve"> </w:t>
            </w:r>
          </w:p>
          <w:p w14:paraId="0A4E535A" w14:textId="77777777" w:rsidR="009D4D24" w:rsidRDefault="009D4D24" w:rsidP="009D4D24">
            <w:pPr>
              <w:rPr>
                <w:rFonts w:ascii="Source Sans Pro Light" w:hAnsi="Source Sans Pro Light" w:cs="Arial"/>
                <w:sz w:val="22"/>
                <w:szCs w:val="22"/>
              </w:rPr>
            </w:pPr>
          </w:p>
          <w:p w14:paraId="253D4720" w14:textId="24E1ED03" w:rsidR="009E681D" w:rsidRPr="00E10891" w:rsidRDefault="009E681D" w:rsidP="009D4D24">
            <w:pPr>
              <w:rPr>
                <w:rFonts w:ascii="Source Sans Pro Light" w:hAnsi="Source Sans Pro Light" w:cs="Arial"/>
                <w:b/>
                <w:sz w:val="22"/>
                <w:szCs w:val="22"/>
              </w:rPr>
            </w:pPr>
            <w:r w:rsidRPr="00E10891">
              <w:rPr>
                <w:rFonts w:ascii="Source Sans Pro Light" w:hAnsi="Source Sans Pro Light" w:cs="Arial"/>
                <w:sz w:val="22"/>
                <w:szCs w:val="22"/>
              </w:rPr>
              <w:t xml:space="preserve">The Provincial HSJCC meeting of </w:t>
            </w:r>
            <w:r w:rsidR="002F77C9" w:rsidRPr="00E10891">
              <w:rPr>
                <w:rFonts w:ascii="Source Sans Pro Light" w:hAnsi="Source Sans Pro Light" w:cs="Arial"/>
                <w:sz w:val="22"/>
                <w:szCs w:val="22"/>
              </w:rPr>
              <w:t>May 17</w:t>
            </w:r>
            <w:r w:rsidR="007D6A10" w:rsidRPr="00E10891">
              <w:rPr>
                <w:rFonts w:ascii="Source Sans Pro Light" w:hAnsi="Source Sans Pro Light" w:cs="Arial"/>
                <w:sz w:val="22"/>
                <w:szCs w:val="22"/>
              </w:rPr>
              <w:t>, 2016</w:t>
            </w:r>
            <w:r w:rsidRPr="00E10891">
              <w:rPr>
                <w:rFonts w:ascii="Source Sans Pro Light" w:hAnsi="Source Sans Pro Light" w:cs="Arial"/>
                <w:sz w:val="22"/>
                <w:szCs w:val="22"/>
              </w:rPr>
              <w:t xml:space="preserve"> adjourned at approximately </w:t>
            </w:r>
            <w:r w:rsidR="002F77C9" w:rsidRPr="00E10891">
              <w:rPr>
                <w:rFonts w:ascii="Source Sans Pro Light" w:hAnsi="Source Sans Pro Light" w:cs="Arial"/>
                <w:sz w:val="22"/>
                <w:szCs w:val="22"/>
              </w:rPr>
              <w:t>2:20</w:t>
            </w:r>
            <w:r w:rsidR="00C114A8" w:rsidRPr="00E10891">
              <w:rPr>
                <w:rFonts w:ascii="Source Sans Pro Light" w:hAnsi="Source Sans Pro Light" w:cs="Arial"/>
                <w:sz w:val="22"/>
                <w:szCs w:val="22"/>
              </w:rPr>
              <w:t>pm</w:t>
            </w:r>
            <w:r w:rsidRPr="00E10891">
              <w:rPr>
                <w:rFonts w:ascii="Source Sans Pro Light" w:hAnsi="Source Sans Pro Light" w:cs="Arial"/>
                <w:sz w:val="22"/>
                <w:szCs w:val="22"/>
              </w:rPr>
              <w:t xml:space="preserve">. </w:t>
            </w:r>
            <w:r w:rsidR="002F77C9" w:rsidRPr="00E10891">
              <w:rPr>
                <w:rFonts w:ascii="Source Sans Pro Light" w:hAnsi="Source Sans Pro Light" w:cs="Arial"/>
                <w:sz w:val="22"/>
                <w:szCs w:val="22"/>
              </w:rPr>
              <w:t xml:space="preserve">  </w:t>
            </w:r>
          </w:p>
        </w:tc>
      </w:tr>
    </w:tbl>
    <w:p w14:paraId="063C177E" w14:textId="77777777" w:rsidR="00FD51AE" w:rsidRPr="00E10891" w:rsidRDefault="00FD51AE" w:rsidP="00B31EC8">
      <w:pPr>
        <w:rPr>
          <w:rFonts w:ascii="Source Sans Pro Light" w:hAnsi="Source Sans Pro Light"/>
          <w:sz w:val="22"/>
          <w:szCs w:val="22"/>
        </w:rPr>
      </w:pPr>
    </w:p>
    <w:sectPr w:rsidR="00FD51AE" w:rsidRPr="00E10891" w:rsidSect="004F4536">
      <w:pgSz w:w="15842" w:h="12242" w:orient="landscape" w:code="1"/>
      <w:pgMar w:top="45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743C" w14:textId="77777777" w:rsidR="00F85FF7" w:rsidRDefault="00F85FF7">
      <w:r>
        <w:separator/>
      </w:r>
    </w:p>
  </w:endnote>
  <w:endnote w:type="continuationSeparator" w:id="0">
    <w:p w14:paraId="25CB3AF8" w14:textId="77777777" w:rsidR="00F85FF7" w:rsidRDefault="00F8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ource Sans Pro Light">
    <w:panose1 w:val="020B04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ZWAdobeF">
    <w:panose1 w:val="00000000000000000000"/>
    <w:charset w:val="00"/>
    <w:family w:val="auto"/>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44ED" w14:textId="77777777" w:rsidR="00973F30" w:rsidRDefault="00973F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762C" w14:textId="6CA53666" w:rsidR="00F85FF7" w:rsidRPr="00E10891" w:rsidRDefault="00F85FF7" w:rsidP="00FD51AE">
    <w:pPr>
      <w:pStyle w:val="Footer"/>
      <w:tabs>
        <w:tab w:val="clear" w:pos="4320"/>
        <w:tab w:val="clear" w:pos="8640"/>
        <w:tab w:val="center" w:pos="7020"/>
        <w:tab w:val="right" w:pos="12960"/>
      </w:tabs>
      <w:rPr>
        <w:rFonts w:ascii="Source Sans Pro Light" w:hAnsi="Source Sans Pro Light" w:cs="Arial"/>
        <w:sz w:val="18"/>
        <w:szCs w:val="18"/>
        <w:lang w:val="en-CA"/>
      </w:rPr>
    </w:pPr>
    <w:r w:rsidRPr="00E10891">
      <w:rPr>
        <w:rFonts w:ascii="Source Sans Pro Light" w:hAnsi="Source Sans Pro Light" w:cs="Arial"/>
        <w:sz w:val="18"/>
        <w:szCs w:val="18"/>
      </w:rPr>
      <w:t xml:space="preserve">Provincial HSJCC </w:t>
    </w:r>
    <w:r w:rsidRPr="00E10891">
      <w:rPr>
        <w:rFonts w:ascii="Source Sans Pro Light" w:hAnsi="Source Sans Pro Light" w:cs="Arial"/>
        <w:sz w:val="18"/>
        <w:szCs w:val="18"/>
        <w:lang w:val="en-CA"/>
      </w:rPr>
      <w:t>Meeting Minutes</w:t>
    </w:r>
    <w:r w:rsidRPr="00E10891">
      <w:rPr>
        <w:rFonts w:ascii="Source Sans Pro Light" w:hAnsi="Source Sans Pro Light" w:cs="Arial"/>
        <w:sz w:val="18"/>
        <w:szCs w:val="18"/>
      </w:rPr>
      <w:tab/>
      <w:t xml:space="preserve">Page </w:t>
    </w:r>
    <w:r w:rsidRPr="00E10891">
      <w:rPr>
        <w:rFonts w:ascii="Source Sans Pro Light" w:hAnsi="Source Sans Pro Light" w:cs="Arial"/>
        <w:sz w:val="18"/>
        <w:szCs w:val="18"/>
      </w:rPr>
      <w:fldChar w:fldCharType="begin"/>
    </w:r>
    <w:r w:rsidRPr="00E10891">
      <w:rPr>
        <w:rFonts w:ascii="Source Sans Pro Light" w:hAnsi="Source Sans Pro Light" w:cs="Arial"/>
        <w:sz w:val="18"/>
        <w:szCs w:val="18"/>
      </w:rPr>
      <w:instrText xml:space="preserve"> PAGE </w:instrText>
    </w:r>
    <w:r w:rsidRPr="00E10891">
      <w:rPr>
        <w:rFonts w:ascii="Source Sans Pro Light" w:hAnsi="Source Sans Pro Light" w:cs="Arial"/>
        <w:sz w:val="18"/>
        <w:szCs w:val="18"/>
      </w:rPr>
      <w:fldChar w:fldCharType="separate"/>
    </w:r>
    <w:r w:rsidR="00973F30">
      <w:rPr>
        <w:rFonts w:ascii="Source Sans Pro Light" w:hAnsi="Source Sans Pro Light" w:cs="Arial"/>
        <w:noProof/>
        <w:sz w:val="18"/>
        <w:szCs w:val="18"/>
      </w:rPr>
      <w:t>8</w:t>
    </w:r>
    <w:r w:rsidRPr="00E10891">
      <w:rPr>
        <w:rFonts w:ascii="Source Sans Pro Light" w:hAnsi="Source Sans Pro Light" w:cs="Arial"/>
        <w:sz w:val="18"/>
        <w:szCs w:val="18"/>
      </w:rPr>
      <w:fldChar w:fldCharType="end"/>
    </w:r>
    <w:r w:rsidRPr="00E10891">
      <w:rPr>
        <w:rFonts w:ascii="Source Sans Pro Light" w:hAnsi="Source Sans Pro Light" w:cs="Arial"/>
        <w:sz w:val="18"/>
        <w:szCs w:val="18"/>
      </w:rPr>
      <w:t xml:space="preserve"> </w:t>
    </w:r>
    <w:r>
      <w:rPr>
        <w:rFonts w:ascii="Source Sans Pro Light" w:hAnsi="Source Sans Pro Light" w:cs="Arial"/>
        <w:sz w:val="18"/>
        <w:szCs w:val="18"/>
      </w:rPr>
      <w:t>of</w:t>
    </w:r>
    <w:r>
      <w:rPr>
        <w:rFonts w:ascii="Source Sans Pro Light" w:hAnsi="Source Sans Pro Light" w:cs="Arial"/>
        <w:sz w:val="18"/>
        <w:szCs w:val="18"/>
        <w:lang w:val="en-CA"/>
      </w:rPr>
      <w:t xml:space="preserve"> </w:t>
    </w:r>
    <w:r w:rsidR="00973F30">
      <w:rPr>
        <w:rFonts w:ascii="Source Sans Pro Light" w:hAnsi="Source Sans Pro Light" w:cs="Arial"/>
        <w:sz w:val="18"/>
        <w:szCs w:val="18"/>
      </w:rPr>
      <w:t>8</w:t>
    </w:r>
    <w:bookmarkStart w:id="0" w:name="_GoBack"/>
    <w:bookmarkEnd w:id="0"/>
    <w:r w:rsidRPr="00E10891">
      <w:rPr>
        <w:rFonts w:ascii="Source Sans Pro Light" w:hAnsi="Source Sans Pro Light" w:cs="Arial"/>
        <w:sz w:val="18"/>
        <w:szCs w:val="18"/>
      </w:rPr>
      <w:tab/>
    </w:r>
    <w:r w:rsidRPr="00E10891">
      <w:rPr>
        <w:rFonts w:ascii="Source Sans Pro Light" w:hAnsi="Source Sans Pro Light" w:cs="Arial"/>
        <w:sz w:val="18"/>
        <w:szCs w:val="18"/>
        <w:lang w:val="en-CA"/>
      </w:rPr>
      <w:t>May 17, 2016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0994" w14:textId="77777777" w:rsidR="00973F30" w:rsidRDefault="00973F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5E8C" w14:textId="77777777" w:rsidR="00F85FF7" w:rsidRDefault="00F85FF7">
      <w:r>
        <w:separator/>
      </w:r>
    </w:p>
  </w:footnote>
  <w:footnote w:type="continuationSeparator" w:id="0">
    <w:p w14:paraId="293179CE" w14:textId="77777777" w:rsidR="00F85FF7" w:rsidRDefault="00F85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74CD" w14:textId="77777777" w:rsidR="00F85FF7" w:rsidRDefault="00F85FF7">
    <w:pPr>
      <w:pStyle w:val="Header"/>
    </w:pPr>
    <w:r>
      <w:rPr>
        <w:noProof/>
      </w:rPr>
      <w:pict w14:anchorId="24A08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78" o:spid="_x0000_s2050" type="#_x0000_t136" style="position:absolute;margin-left:0;margin-top:0;width:456.1pt;height:273.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671A" w14:textId="385E5439" w:rsidR="00F85FF7" w:rsidRDefault="00F85FF7" w:rsidP="00584117">
    <w:pPr>
      <w:pStyle w:val="Header"/>
      <w:jc w:val="center"/>
    </w:pPr>
    <w:r w:rsidRPr="00077D61">
      <w:rPr>
        <w:rFonts w:ascii="Source Sans Pro Light" w:hAnsi="Source Sans Pro Light"/>
        <w:noProof/>
        <w:lang w:val="en-CA" w:eastAsia="en-CA"/>
      </w:rPr>
      <w:drawing>
        <wp:anchor distT="0" distB="0" distL="114300" distR="114300" simplePos="0" relativeHeight="251660800" behindDoc="1" locked="0" layoutInCell="1" allowOverlap="1" wp14:anchorId="15D1E40E" wp14:editId="2973D3F4">
          <wp:simplePos x="0" y="0"/>
          <wp:positionH relativeFrom="page">
            <wp:posOffset>8276343</wp:posOffset>
          </wp:positionH>
          <wp:positionV relativeFrom="paragraph">
            <wp:posOffset>-319405</wp:posOffset>
          </wp:positionV>
          <wp:extent cx="1499235" cy="582930"/>
          <wp:effectExtent l="0" t="0" r="5715" b="7620"/>
          <wp:wrapTight wrapText="bothSides">
            <wp:wrapPolygon edited="0">
              <wp:start x="0" y="0"/>
              <wp:lineTo x="0" y="21176"/>
              <wp:lineTo x="21408" y="21176"/>
              <wp:lineTo x="214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9235" cy="58293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3E6C98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79" o:spid="_x0000_s2051" type="#_x0000_t136" style="position:absolute;left:0;text-align:left;margin-left:0;margin-top:0;width:456.1pt;height:273.6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8AD7" w14:textId="77777777" w:rsidR="00F85FF7" w:rsidRDefault="00F85FF7">
    <w:pPr>
      <w:pStyle w:val="Header"/>
    </w:pPr>
    <w:r>
      <w:rPr>
        <w:noProof/>
      </w:rPr>
      <w:pict w14:anchorId="671B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63177" o:spid="_x0000_s2049" type="#_x0000_t136" style="position:absolute;margin-left:0;margin-top:0;width:456.1pt;height:273.6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64A0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7CA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626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2ED4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04A5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C2B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CC4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E36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AA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F0AE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D41BE"/>
    <w:multiLevelType w:val="hybridMultilevel"/>
    <w:tmpl w:val="5BB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811A7"/>
    <w:multiLevelType w:val="hybridMultilevel"/>
    <w:tmpl w:val="3D22AD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9467FD9"/>
    <w:multiLevelType w:val="hybridMultilevel"/>
    <w:tmpl w:val="DA488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1A10D1A"/>
    <w:multiLevelType w:val="hybridMultilevel"/>
    <w:tmpl w:val="AEAA1B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9045C00"/>
    <w:multiLevelType w:val="hybridMultilevel"/>
    <w:tmpl w:val="B38CBA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D01588D"/>
    <w:multiLevelType w:val="hybridMultilevel"/>
    <w:tmpl w:val="DA2C47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1E9C7CFC"/>
    <w:multiLevelType w:val="hybridMultilevel"/>
    <w:tmpl w:val="DD047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0004C6"/>
    <w:multiLevelType w:val="hybridMultilevel"/>
    <w:tmpl w:val="8996E9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6B67E3"/>
    <w:multiLevelType w:val="hybridMultilevel"/>
    <w:tmpl w:val="9CB65D16"/>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19" w15:restartNumberingAfterBreak="0">
    <w:nsid w:val="2C5F6A81"/>
    <w:multiLevelType w:val="hybridMultilevel"/>
    <w:tmpl w:val="06403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EEA0731"/>
    <w:multiLevelType w:val="hybridMultilevel"/>
    <w:tmpl w:val="0BA4D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DF6B22"/>
    <w:multiLevelType w:val="hybridMultilevel"/>
    <w:tmpl w:val="5426C6C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9C2537"/>
    <w:multiLevelType w:val="hybridMultilevel"/>
    <w:tmpl w:val="DCD0A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EE77C2"/>
    <w:multiLevelType w:val="hybridMultilevel"/>
    <w:tmpl w:val="477A8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F393D65"/>
    <w:multiLevelType w:val="hybridMultilevel"/>
    <w:tmpl w:val="59D012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5" w15:restartNumberingAfterBreak="0">
    <w:nsid w:val="3FCB0371"/>
    <w:multiLevelType w:val="hybridMultilevel"/>
    <w:tmpl w:val="B3985D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0430B33"/>
    <w:multiLevelType w:val="hybridMultilevel"/>
    <w:tmpl w:val="EFA64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5335D3"/>
    <w:multiLevelType w:val="hybridMultilevel"/>
    <w:tmpl w:val="F6107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2D2749"/>
    <w:multiLevelType w:val="hybridMultilevel"/>
    <w:tmpl w:val="992C960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43B4215"/>
    <w:multiLevelType w:val="hybridMultilevel"/>
    <w:tmpl w:val="8976DD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EB65BAF"/>
    <w:multiLevelType w:val="hybridMultilevel"/>
    <w:tmpl w:val="190C4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E112E1"/>
    <w:multiLevelType w:val="hybridMultilevel"/>
    <w:tmpl w:val="EC1479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D264FC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6C74D4"/>
    <w:multiLevelType w:val="hybridMultilevel"/>
    <w:tmpl w:val="8B081E1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1E00E20"/>
    <w:multiLevelType w:val="hybridMultilevel"/>
    <w:tmpl w:val="1D34B17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5954064"/>
    <w:multiLevelType w:val="hybridMultilevel"/>
    <w:tmpl w:val="F37EC9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7306166"/>
    <w:multiLevelType w:val="hybridMultilevel"/>
    <w:tmpl w:val="C8AAAE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93327CB"/>
    <w:multiLevelType w:val="hybridMultilevel"/>
    <w:tmpl w:val="C21E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6439C"/>
    <w:multiLevelType w:val="hybridMultilevel"/>
    <w:tmpl w:val="144272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9255C18"/>
    <w:multiLevelType w:val="hybridMultilevel"/>
    <w:tmpl w:val="CFB4A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7D50FD"/>
    <w:multiLevelType w:val="hybridMultilevel"/>
    <w:tmpl w:val="7FE84B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A933E11"/>
    <w:multiLevelType w:val="hybridMultilevel"/>
    <w:tmpl w:val="781E77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BA1111C"/>
    <w:multiLevelType w:val="hybridMultilevel"/>
    <w:tmpl w:val="85A467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CA50AC1"/>
    <w:multiLevelType w:val="hybridMultilevel"/>
    <w:tmpl w:val="D4EAD2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F7C1E77"/>
    <w:multiLevelType w:val="hybridMultilevel"/>
    <w:tmpl w:val="4E22C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42"/>
  </w:num>
  <w:num w:numId="15">
    <w:abstractNumId w:val="44"/>
  </w:num>
  <w:num w:numId="16">
    <w:abstractNumId w:val="20"/>
  </w:num>
  <w:num w:numId="17">
    <w:abstractNumId w:val="39"/>
  </w:num>
  <w:num w:numId="18">
    <w:abstractNumId w:val="21"/>
  </w:num>
  <w:num w:numId="19">
    <w:abstractNumId w:val="28"/>
  </w:num>
  <w:num w:numId="20">
    <w:abstractNumId w:val="34"/>
  </w:num>
  <w:num w:numId="21">
    <w:abstractNumId w:val="33"/>
  </w:num>
  <w:num w:numId="22">
    <w:abstractNumId w:val="15"/>
  </w:num>
  <w:num w:numId="23">
    <w:abstractNumId w:val="41"/>
  </w:num>
  <w:num w:numId="24">
    <w:abstractNumId w:val="11"/>
  </w:num>
  <w:num w:numId="25">
    <w:abstractNumId w:val="17"/>
  </w:num>
  <w:num w:numId="26">
    <w:abstractNumId w:val="38"/>
  </w:num>
  <w:num w:numId="27">
    <w:abstractNumId w:val="39"/>
  </w:num>
  <w:num w:numId="28">
    <w:abstractNumId w:val="37"/>
  </w:num>
  <w:num w:numId="29">
    <w:abstractNumId w:val="27"/>
  </w:num>
  <w:num w:numId="30">
    <w:abstractNumId w:val="10"/>
  </w:num>
  <w:num w:numId="31">
    <w:abstractNumId w:val="16"/>
  </w:num>
  <w:num w:numId="32">
    <w:abstractNumId w:val="29"/>
  </w:num>
  <w:num w:numId="33">
    <w:abstractNumId w:val="26"/>
  </w:num>
  <w:num w:numId="34">
    <w:abstractNumId w:val="22"/>
  </w:num>
  <w:num w:numId="35">
    <w:abstractNumId w:val="25"/>
  </w:num>
  <w:num w:numId="36">
    <w:abstractNumId w:val="36"/>
  </w:num>
  <w:num w:numId="37">
    <w:abstractNumId w:val="43"/>
  </w:num>
  <w:num w:numId="38">
    <w:abstractNumId w:val="35"/>
  </w:num>
  <w:num w:numId="39">
    <w:abstractNumId w:val="13"/>
  </w:num>
  <w:num w:numId="40">
    <w:abstractNumId w:val="23"/>
  </w:num>
  <w:num w:numId="41">
    <w:abstractNumId w:val="24"/>
  </w:num>
  <w:num w:numId="42">
    <w:abstractNumId w:val="19"/>
  </w:num>
  <w:num w:numId="43">
    <w:abstractNumId w:val="40"/>
  </w:num>
  <w:num w:numId="44">
    <w:abstractNumId w:val="18"/>
  </w:num>
  <w:num w:numId="45">
    <w:abstractNumId w:val="31"/>
  </w:num>
  <w:num w:numId="46">
    <w:abstractNumId w:val="39"/>
    <w:lvlOverride w:ilvl="0"/>
    <w:lvlOverride w:ilvl="1"/>
    <w:lvlOverride w:ilvl="2"/>
    <w:lvlOverride w:ilvl="3"/>
    <w:lvlOverride w:ilvl="4"/>
    <w:lvlOverride w:ilvl="5"/>
    <w:lvlOverride w:ilvl="6"/>
    <w:lvlOverride w:ilvl="7"/>
    <w:lvlOverride w:ilvl="8"/>
  </w:num>
  <w:num w:numId="47">
    <w:abstractNumId w:val="10"/>
    <w:lvlOverride w:ilvl="0"/>
    <w:lvlOverride w:ilvl="1"/>
    <w:lvlOverride w:ilvl="2"/>
    <w:lvlOverride w:ilvl="3"/>
    <w:lvlOverride w:ilvl="4"/>
    <w:lvlOverride w:ilvl="5"/>
    <w:lvlOverride w:ilvl="6"/>
    <w:lvlOverride w:ilvl="7"/>
    <w:lvlOverride w:ilvl="8"/>
  </w:num>
  <w:num w:numId="48">
    <w:abstractNumId w:val="16"/>
    <w:lvlOverride w:ilvl="0"/>
    <w:lvlOverride w:ilvl="1"/>
    <w:lvlOverride w:ilvl="2"/>
    <w:lvlOverride w:ilvl="3"/>
    <w:lvlOverride w:ilvl="4"/>
    <w:lvlOverride w:ilvl="5"/>
    <w:lvlOverride w:ilvl="6"/>
    <w:lvlOverride w:ilvl="7"/>
    <w:lvlOverride w:ilvl="8"/>
  </w:num>
  <w:num w:numId="49">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51"/>
    <w:rsid w:val="000017A5"/>
    <w:rsid w:val="00003008"/>
    <w:rsid w:val="000056E6"/>
    <w:rsid w:val="00007A9C"/>
    <w:rsid w:val="0001684A"/>
    <w:rsid w:val="00017BBA"/>
    <w:rsid w:val="00023063"/>
    <w:rsid w:val="00023CD8"/>
    <w:rsid w:val="000245A5"/>
    <w:rsid w:val="00031716"/>
    <w:rsid w:val="000337DA"/>
    <w:rsid w:val="00035685"/>
    <w:rsid w:val="000366F9"/>
    <w:rsid w:val="00037257"/>
    <w:rsid w:val="000421A8"/>
    <w:rsid w:val="00042EB0"/>
    <w:rsid w:val="00043D9F"/>
    <w:rsid w:val="00046720"/>
    <w:rsid w:val="00046888"/>
    <w:rsid w:val="0005138B"/>
    <w:rsid w:val="000537C3"/>
    <w:rsid w:val="000563E8"/>
    <w:rsid w:val="00064B39"/>
    <w:rsid w:val="0007000D"/>
    <w:rsid w:val="00074467"/>
    <w:rsid w:val="0008408C"/>
    <w:rsid w:val="000876F8"/>
    <w:rsid w:val="00091C0E"/>
    <w:rsid w:val="00092DC0"/>
    <w:rsid w:val="000940AA"/>
    <w:rsid w:val="000940D7"/>
    <w:rsid w:val="00094CA7"/>
    <w:rsid w:val="00095CE3"/>
    <w:rsid w:val="000A2693"/>
    <w:rsid w:val="000A79CD"/>
    <w:rsid w:val="000B0DFD"/>
    <w:rsid w:val="000B1A57"/>
    <w:rsid w:val="000B4590"/>
    <w:rsid w:val="000B5C2C"/>
    <w:rsid w:val="000C4FF5"/>
    <w:rsid w:val="000C53B7"/>
    <w:rsid w:val="000C59D8"/>
    <w:rsid w:val="000D07FD"/>
    <w:rsid w:val="000D0CD2"/>
    <w:rsid w:val="000D1C9B"/>
    <w:rsid w:val="000D1D25"/>
    <w:rsid w:val="000D2569"/>
    <w:rsid w:val="000D4DC5"/>
    <w:rsid w:val="000E5799"/>
    <w:rsid w:val="000E5839"/>
    <w:rsid w:val="000E5A87"/>
    <w:rsid w:val="000E5CB4"/>
    <w:rsid w:val="000E7777"/>
    <w:rsid w:val="000E78F0"/>
    <w:rsid w:val="000E7DDC"/>
    <w:rsid w:val="000F01E5"/>
    <w:rsid w:val="000F0331"/>
    <w:rsid w:val="000F035B"/>
    <w:rsid w:val="000F276A"/>
    <w:rsid w:val="000F3664"/>
    <w:rsid w:val="000F3B70"/>
    <w:rsid w:val="000F5496"/>
    <w:rsid w:val="000F621E"/>
    <w:rsid w:val="000F742A"/>
    <w:rsid w:val="001000D2"/>
    <w:rsid w:val="0010177D"/>
    <w:rsid w:val="001046A6"/>
    <w:rsid w:val="00105241"/>
    <w:rsid w:val="0010678E"/>
    <w:rsid w:val="00114928"/>
    <w:rsid w:val="00115C5A"/>
    <w:rsid w:val="00116733"/>
    <w:rsid w:val="0011678B"/>
    <w:rsid w:val="00120D59"/>
    <w:rsid w:val="00122CBD"/>
    <w:rsid w:val="00123FBF"/>
    <w:rsid w:val="001256A4"/>
    <w:rsid w:val="00126CD0"/>
    <w:rsid w:val="00126D54"/>
    <w:rsid w:val="001272E3"/>
    <w:rsid w:val="001272E8"/>
    <w:rsid w:val="00131553"/>
    <w:rsid w:val="001331B7"/>
    <w:rsid w:val="00133499"/>
    <w:rsid w:val="001343B6"/>
    <w:rsid w:val="001407B1"/>
    <w:rsid w:val="001407FB"/>
    <w:rsid w:val="00142DAF"/>
    <w:rsid w:val="0014332E"/>
    <w:rsid w:val="00144A46"/>
    <w:rsid w:val="00145A35"/>
    <w:rsid w:val="00147B1E"/>
    <w:rsid w:val="00150975"/>
    <w:rsid w:val="00151586"/>
    <w:rsid w:val="00151D17"/>
    <w:rsid w:val="00151E85"/>
    <w:rsid w:val="00155C9A"/>
    <w:rsid w:val="00161378"/>
    <w:rsid w:val="00161C69"/>
    <w:rsid w:val="001626E5"/>
    <w:rsid w:val="00163A35"/>
    <w:rsid w:val="00164FDB"/>
    <w:rsid w:val="0016576B"/>
    <w:rsid w:val="001658D9"/>
    <w:rsid w:val="001665F9"/>
    <w:rsid w:val="00174455"/>
    <w:rsid w:val="001767CD"/>
    <w:rsid w:val="00176E0E"/>
    <w:rsid w:val="001800FB"/>
    <w:rsid w:val="001801F6"/>
    <w:rsid w:val="001836D6"/>
    <w:rsid w:val="001869AF"/>
    <w:rsid w:val="00193419"/>
    <w:rsid w:val="001A0605"/>
    <w:rsid w:val="001A49AE"/>
    <w:rsid w:val="001A549B"/>
    <w:rsid w:val="001A6CD8"/>
    <w:rsid w:val="001A725D"/>
    <w:rsid w:val="001A7AF1"/>
    <w:rsid w:val="001B03BB"/>
    <w:rsid w:val="001B09F5"/>
    <w:rsid w:val="001B514F"/>
    <w:rsid w:val="001B6FB9"/>
    <w:rsid w:val="001C0D74"/>
    <w:rsid w:val="001C2D86"/>
    <w:rsid w:val="001C4F60"/>
    <w:rsid w:val="001C6516"/>
    <w:rsid w:val="001C6AEA"/>
    <w:rsid w:val="001C7706"/>
    <w:rsid w:val="001D1A2A"/>
    <w:rsid w:val="001D1D1F"/>
    <w:rsid w:val="001D3091"/>
    <w:rsid w:val="001D408C"/>
    <w:rsid w:val="001D4199"/>
    <w:rsid w:val="001D52D5"/>
    <w:rsid w:val="001D565F"/>
    <w:rsid w:val="001D6AB8"/>
    <w:rsid w:val="001E1259"/>
    <w:rsid w:val="001E2C4A"/>
    <w:rsid w:val="001E5698"/>
    <w:rsid w:val="001E712D"/>
    <w:rsid w:val="001F0B88"/>
    <w:rsid w:val="001F0BEE"/>
    <w:rsid w:val="001F20CC"/>
    <w:rsid w:val="001F4870"/>
    <w:rsid w:val="0020087E"/>
    <w:rsid w:val="00203273"/>
    <w:rsid w:val="00204FB4"/>
    <w:rsid w:val="00212052"/>
    <w:rsid w:val="00212F16"/>
    <w:rsid w:val="00213E12"/>
    <w:rsid w:val="00214B4F"/>
    <w:rsid w:val="00215684"/>
    <w:rsid w:val="00216BC8"/>
    <w:rsid w:val="00217DF6"/>
    <w:rsid w:val="00220B46"/>
    <w:rsid w:val="00221237"/>
    <w:rsid w:val="0022163D"/>
    <w:rsid w:val="00221BD4"/>
    <w:rsid w:val="00222073"/>
    <w:rsid w:val="002222CB"/>
    <w:rsid w:val="00223F2F"/>
    <w:rsid w:val="00224A99"/>
    <w:rsid w:val="00224AF2"/>
    <w:rsid w:val="00225DB3"/>
    <w:rsid w:val="002339DE"/>
    <w:rsid w:val="0023415E"/>
    <w:rsid w:val="00235D1A"/>
    <w:rsid w:val="00240A36"/>
    <w:rsid w:val="00246FA9"/>
    <w:rsid w:val="00247B58"/>
    <w:rsid w:val="00250397"/>
    <w:rsid w:val="00250D9B"/>
    <w:rsid w:val="00260308"/>
    <w:rsid w:val="00265673"/>
    <w:rsid w:val="00267549"/>
    <w:rsid w:val="00272965"/>
    <w:rsid w:val="00272C6D"/>
    <w:rsid w:val="00273D22"/>
    <w:rsid w:val="0027432C"/>
    <w:rsid w:val="00275043"/>
    <w:rsid w:val="00275A1A"/>
    <w:rsid w:val="002777A1"/>
    <w:rsid w:val="002805AF"/>
    <w:rsid w:val="00280B9F"/>
    <w:rsid w:val="00287AAB"/>
    <w:rsid w:val="00290B6F"/>
    <w:rsid w:val="00292534"/>
    <w:rsid w:val="00292FDB"/>
    <w:rsid w:val="00294F9D"/>
    <w:rsid w:val="002A0CA2"/>
    <w:rsid w:val="002A3A98"/>
    <w:rsid w:val="002A5AC9"/>
    <w:rsid w:val="002A66D7"/>
    <w:rsid w:val="002B088C"/>
    <w:rsid w:val="002B0F0A"/>
    <w:rsid w:val="002B1D66"/>
    <w:rsid w:val="002B1E93"/>
    <w:rsid w:val="002B2E2E"/>
    <w:rsid w:val="002B32C4"/>
    <w:rsid w:val="002B3585"/>
    <w:rsid w:val="002B37AB"/>
    <w:rsid w:val="002B4D03"/>
    <w:rsid w:val="002C0431"/>
    <w:rsid w:val="002C0DA3"/>
    <w:rsid w:val="002C1CAA"/>
    <w:rsid w:val="002C782E"/>
    <w:rsid w:val="002D2479"/>
    <w:rsid w:val="002D2BBE"/>
    <w:rsid w:val="002D408A"/>
    <w:rsid w:val="002D71D7"/>
    <w:rsid w:val="002D743B"/>
    <w:rsid w:val="002D7EB0"/>
    <w:rsid w:val="002E437B"/>
    <w:rsid w:val="002E4B7D"/>
    <w:rsid w:val="002F0418"/>
    <w:rsid w:val="002F104D"/>
    <w:rsid w:val="002F4CC0"/>
    <w:rsid w:val="002F6061"/>
    <w:rsid w:val="002F77C9"/>
    <w:rsid w:val="003008A0"/>
    <w:rsid w:val="00305EE8"/>
    <w:rsid w:val="0030653D"/>
    <w:rsid w:val="00312633"/>
    <w:rsid w:val="00321B84"/>
    <w:rsid w:val="00322525"/>
    <w:rsid w:val="00323221"/>
    <w:rsid w:val="003247E4"/>
    <w:rsid w:val="00326A2A"/>
    <w:rsid w:val="00331EC5"/>
    <w:rsid w:val="003367A0"/>
    <w:rsid w:val="00340F79"/>
    <w:rsid w:val="0034214A"/>
    <w:rsid w:val="00343C68"/>
    <w:rsid w:val="0034588E"/>
    <w:rsid w:val="003465FB"/>
    <w:rsid w:val="0034672E"/>
    <w:rsid w:val="00346BDB"/>
    <w:rsid w:val="00347F15"/>
    <w:rsid w:val="00350C38"/>
    <w:rsid w:val="00350C81"/>
    <w:rsid w:val="00351288"/>
    <w:rsid w:val="00352538"/>
    <w:rsid w:val="00352785"/>
    <w:rsid w:val="003529C7"/>
    <w:rsid w:val="003551A3"/>
    <w:rsid w:val="0036266C"/>
    <w:rsid w:val="00362E1A"/>
    <w:rsid w:val="003639E4"/>
    <w:rsid w:val="00364D6C"/>
    <w:rsid w:val="0037075C"/>
    <w:rsid w:val="003756DD"/>
    <w:rsid w:val="003816AF"/>
    <w:rsid w:val="003861AF"/>
    <w:rsid w:val="003939D0"/>
    <w:rsid w:val="00393DCF"/>
    <w:rsid w:val="003943F9"/>
    <w:rsid w:val="00394910"/>
    <w:rsid w:val="0039660F"/>
    <w:rsid w:val="003A24C1"/>
    <w:rsid w:val="003A5537"/>
    <w:rsid w:val="003B4E9F"/>
    <w:rsid w:val="003C5247"/>
    <w:rsid w:val="003D28ED"/>
    <w:rsid w:val="003D79F4"/>
    <w:rsid w:val="003E1B83"/>
    <w:rsid w:val="003E384C"/>
    <w:rsid w:val="003E5040"/>
    <w:rsid w:val="003F1C73"/>
    <w:rsid w:val="003F3229"/>
    <w:rsid w:val="003F4606"/>
    <w:rsid w:val="003F50C8"/>
    <w:rsid w:val="003F6AE4"/>
    <w:rsid w:val="00403F1B"/>
    <w:rsid w:val="00404BEF"/>
    <w:rsid w:val="00405193"/>
    <w:rsid w:val="00412AEA"/>
    <w:rsid w:val="00413056"/>
    <w:rsid w:val="00414945"/>
    <w:rsid w:val="00415A4F"/>
    <w:rsid w:val="00421EDB"/>
    <w:rsid w:val="00423107"/>
    <w:rsid w:val="00423827"/>
    <w:rsid w:val="00424D74"/>
    <w:rsid w:val="004253FC"/>
    <w:rsid w:val="004323AE"/>
    <w:rsid w:val="00433599"/>
    <w:rsid w:val="00434D0C"/>
    <w:rsid w:val="004359DC"/>
    <w:rsid w:val="00437717"/>
    <w:rsid w:val="00437F62"/>
    <w:rsid w:val="00442CC8"/>
    <w:rsid w:val="00444867"/>
    <w:rsid w:val="0044539B"/>
    <w:rsid w:val="00446FA1"/>
    <w:rsid w:val="004479E1"/>
    <w:rsid w:val="00450871"/>
    <w:rsid w:val="00455222"/>
    <w:rsid w:val="00455C63"/>
    <w:rsid w:val="00457908"/>
    <w:rsid w:val="00463462"/>
    <w:rsid w:val="004653CE"/>
    <w:rsid w:val="00467151"/>
    <w:rsid w:val="00467621"/>
    <w:rsid w:val="004805CA"/>
    <w:rsid w:val="00481CF3"/>
    <w:rsid w:val="00481DC7"/>
    <w:rsid w:val="00482ADD"/>
    <w:rsid w:val="00483CCD"/>
    <w:rsid w:val="00485217"/>
    <w:rsid w:val="00487029"/>
    <w:rsid w:val="004878EC"/>
    <w:rsid w:val="004906F1"/>
    <w:rsid w:val="0049356A"/>
    <w:rsid w:val="00495966"/>
    <w:rsid w:val="0049606C"/>
    <w:rsid w:val="004A61EF"/>
    <w:rsid w:val="004A66D0"/>
    <w:rsid w:val="004A792D"/>
    <w:rsid w:val="004A7CB8"/>
    <w:rsid w:val="004B34EA"/>
    <w:rsid w:val="004B35CD"/>
    <w:rsid w:val="004B39A4"/>
    <w:rsid w:val="004B6F99"/>
    <w:rsid w:val="004B7CB7"/>
    <w:rsid w:val="004C0CD9"/>
    <w:rsid w:val="004C7EF9"/>
    <w:rsid w:val="004D0F41"/>
    <w:rsid w:val="004D645F"/>
    <w:rsid w:val="004E0BF6"/>
    <w:rsid w:val="004E122D"/>
    <w:rsid w:val="004E1E86"/>
    <w:rsid w:val="004E3030"/>
    <w:rsid w:val="004F1D69"/>
    <w:rsid w:val="004F2124"/>
    <w:rsid w:val="004F2637"/>
    <w:rsid w:val="004F2FE3"/>
    <w:rsid w:val="004F3418"/>
    <w:rsid w:val="004F4536"/>
    <w:rsid w:val="005027F4"/>
    <w:rsid w:val="0050488C"/>
    <w:rsid w:val="0050795C"/>
    <w:rsid w:val="005119DD"/>
    <w:rsid w:val="00511CF4"/>
    <w:rsid w:val="00516C84"/>
    <w:rsid w:val="00521B36"/>
    <w:rsid w:val="0052545E"/>
    <w:rsid w:val="0052592C"/>
    <w:rsid w:val="00525F6B"/>
    <w:rsid w:val="00532C4A"/>
    <w:rsid w:val="005340DF"/>
    <w:rsid w:val="00534A52"/>
    <w:rsid w:val="005360B2"/>
    <w:rsid w:val="00537B07"/>
    <w:rsid w:val="00541405"/>
    <w:rsid w:val="0054317F"/>
    <w:rsid w:val="00543BF9"/>
    <w:rsid w:val="0054660D"/>
    <w:rsid w:val="005474DC"/>
    <w:rsid w:val="0054768E"/>
    <w:rsid w:val="00547A74"/>
    <w:rsid w:val="00550BF2"/>
    <w:rsid w:val="00551AFA"/>
    <w:rsid w:val="00552E2C"/>
    <w:rsid w:val="00552ECF"/>
    <w:rsid w:val="005533DA"/>
    <w:rsid w:val="0055514F"/>
    <w:rsid w:val="00556D65"/>
    <w:rsid w:val="005602FD"/>
    <w:rsid w:val="00561C8B"/>
    <w:rsid w:val="00562314"/>
    <w:rsid w:val="00563659"/>
    <w:rsid w:val="00565635"/>
    <w:rsid w:val="00570C15"/>
    <w:rsid w:val="00571341"/>
    <w:rsid w:val="005718D5"/>
    <w:rsid w:val="00571E25"/>
    <w:rsid w:val="0057653F"/>
    <w:rsid w:val="00576927"/>
    <w:rsid w:val="00582654"/>
    <w:rsid w:val="0058334E"/>
    <w:rsid w:val="00583417"/>
    <w:rsid w:val="00583760"/>
    <w:rsid w:val="00584117"/>
    <w:rsid w:val="005843EB"/>
    <w:rsid w:val="0058506A"/>
    <w:rsid w:val="0058701D"/>
    <w:rsid w:val="00591762"/>
    <w:rsid w:val="00591EA7"/>
    <w:rsid w:val="005946F6"/>
    <w:rsid w:val="005953A9"/>
    <w:rsid w:val="005A095E"/>
    <w:rsid w:val="005A3567"/>
    <w:rsid w:val="005A3EC9"/>
    <w:rsid w:val="005A6E8F"/>
    <w:rsid w:val="005B0246"/>
    <w:rsid w:val="005B0B44"/>
    <w:rsid w:val="005B27D3"/>
    <w:rsid w:val="005B301B"/>
    <w:rsid w:val="005B6422"/>
    <w:rsid w:val="005B7E48"/>
    <w:rsid w:val="005C356A"/>
    <w:rsid w:val="005C35C9"/>
    <w:rsid w:val="005C4041"/>
    <w:rsid w:val="005C59E5"/>
    <w:rsid w:val="005C63BC"/>
    <w:rsid w:val="005D0A83"/>
    <w:rsid w:val="005D13E5"/>
    <w:rsid w:val="005D15C6"/>
    <w:rsid w:val="005D363B"/>
    <w:rsid w:val="005E11A6"/>
    <w:rsid w:val="005E2311"/>
    <w:rsid w:val="005E4AED"/>
    <w:rsid w:val="005E56F6"/>
    <w:rsid w:val="005F087A"/>
    <w:rsid w:val="005F1BC2"/>
    <w:rsid w:val="005F30C2"/>
    <w:rsid w:val="005F491A"/>
    <w:rsid w:val="005F5927"/>
    <w:rsid w:val="00611294"/>
    <w:rsid w:val="006201F0"/>
    <w:rsid w:val="00624D6D"/>
    <w:rsid w:val="00625B7E"/>
    <w:rsid w:val="00625D94"/>
    <w:rsid w:val="00633354"/>
    <w:rsid w:val="006360ED"/>
    <w:rsid w:val="0063796A"/>
    <w:rsid w:val="006455E8"/>
    <w:rsid w:val="00646507"/>
    <w:rsid w:val="006505AE"/>
    <w:rsid w:val="00655B76"/>
    <w:rsid w:val="0065764C"/>
    <w:rsid w:val="006578B8"/>
    <w:rsid w:val="00662CF7"/>
    <w:rsid w:val="00666336"/>
    <w:rsid w:val="0066727D"/>
    <w:rsid w:val="00672A18"/>
    <w:rsid w:val="00673298"/>
    <w:rsid w:val="00676551"/>
    <w:rsid w:val="006779ED"/>
    <w:rsid w:val="006811D2"/>
    <w:rsid w:val="00682389"/>
    <w:rsid w:val="00683F40"/>
    <w:rsid w:val="00685597"/>
    <w:rsid w:val="00685726"/>
    <w:rsid w:val="00691FD0"/>
    <w:rsid w:val="0069214F"/>
    <w:rsid w:val="00693299"/>
    <w:rsid w:val="00693D69"/>
    <w:rsid w:val="0069703F"/>
    <w:rsid w:val="006A067C"/>
    <w:rsid w:val="006A436F"/>
    <w:rsid w:val="006A7798"/>
    <w:rsid w:val="006B4AE0"/>
    <w:rsid w:val="006B4C7C"/>
    <w:rsid w:val="006B7C85"/>
    <w:rsid w:val="006C1485"/>
    <w:rsid w:val="006C1E37"/>
    <w:rsid w:val="006C2967"/>
    <w:rsid w:val="006C4323"/>
    <w:rsid w:val="006C6D81"/>
    <w:rsid w:val="006C77CD"/>
    <w:rsid w:val="006D0DE2"/>
    <w:rsid w:val="006D16F6"/>
    <w:rsid w:val="006D56C6"/>
    <w:rsid w:val="006D62E8"/>
    <w:rsid w:val="006E19BA"/>
    <w:rsid w:val="006E24BE"/>
    <w:rsid w:val="006E78A2"/>
    <w:rsid w:val="006F453C"/>
    <w:rsid w:val="006F4C38"/>
    <w:rsid w:val="007057CB"/>
    <w:rsid w:val="00706548"/>
    <w:rsid w:val="00710E39"/>
    <w:rsid w:val="00711912"/>
    <w:rsid w:val="0071345C"/>
    <w:rsid w:val="007136CF"/>
    <w:rsid w:val="00713FB8"/>
    <w:rsid w:val="00715E72"/>
    <w:rsid w:val="00715FF8"/>
    <w:rsid w:val="007239BE"/>
    <w:rsid w:val="00723E8A"/>
    <w:rsid w:val="00724946"/>
    <w:rsid w:val="00726F08"/>
    <w:rsid w:val="007307BD"/>
    <w:rsid w:val="00731D8B"/>
    <w:rsid w:val="00734321"/>
    <w:rsid w:val="007343B3"/>
    <w:rsid w:val="00735007"/>
    <w:rsid w:val="007350E6"/>
    <w:rsid w:val="00737235"/>
    <w:rsid w:val="00740F31"/>
    <w:rsid w:val="007417DD"/>
    <w:rsid w:val="00743DAE"/>
    <w:rsid w:val="00744DD5"/>
    <w:rsid w:val="00746B7E"/>
    <w:rsid w:val="00750AEB"/>
    <w:rsid w:val="007516A1"/>
    <w:rsid w:val="00751820"/>
    <w:rsid w:val="00751CE9"/>
    <w:rsid w:val="00752178"/>
    <w:rsid w:val="00755D0A"/>
    <w:rsid w:val="007603CC"/>
    <w:rsid w:val="007621A9"/>
    <w:rsid w:val="00763D13"/>
    <w:rsid w:val="0076553E"/>
    <w:rsid w:val="0076664B"/>
    <w:rsid w:val="007675FE"/>
    <w:rsid w:val="00771C12"/>
    <w:rsid w:val="00771EE6"/>
    <w:rsid w:val="00776DEB"/>
    <w:rsid w:val="00776EFD"/>
    <w:rsid w:val="00777567"/>
    <w:rsid w:val="007831F2"/>
    <w:rsid w:val="0078323F"/>
    <w:rsid w:val="007832FE"/>
    <w:rsid w:val="00787B43"/>
    <w:rsid w:val="00790F83"/>
    <w:rsid w:val="007959F5"/>
    <w:rsid w:val="007972EB"/>
    <w:rsid w:val="007A69B8"/>
    <w:rsid w:val="007A7653"/>
    <w:rsid w:val="007B1D91"/>
    <w:rsid w:val="007B1DBB"/>
    <w:rsid w:val="007B1DEF"/>
    <w:rsid w:val="007B3D20"/>
    <w:rsid w:val="007B3F94"/>
    <w:rsid w:val="007C01C6"/>
    <w:rsid w:val="007C15C5"/>
    <w:rsid w:val="007C2C11"/>
    <w:rsid w:val="007C34E7"/>
    <w:rsid w:val="007C34F6"/>
    <w:rsid w:val="007C3620"/>
    <w:rsid w:val="007C48B9"/>
    <w:rsid w:val="007C5441"/>
    <w:rsid w:val="007C6B15"/>
    <w:rsid w:val="007D283E"/>
    <w:rsid w:val="007D3E7F"/>
    <w:rsid w:val="007D6A10"/>
    <w:rsid w:val="007D6A40"/>
    <w:rsid w:val="007E1FE3"/>
    <w:rsid w:val="007E5CD4"/>
    <w:rsid w:val="007E76F4"/>
    <w:rsid w:val="007F0CBA"/>
    <w:rsid w:val="007F2188"/>
    <w:rsid w:val="007F2B6C"/>
    <w:rsid w:val="007F30C3"/>
    <w:rsid w:val="007F3466"/>
    <w:rsid w:val="007F3CD4"/>
    <w:rsid w:val="007F3FDB"/>
    <w:rsid w:val="007F5866"/>
    <w:rsid w:val="00803DAB"/>
    <w:rsid w:val="008106CF"/>
    <w:rsid w:val="008111C5"/>
    <w:rsid w:val="00812C32"/>
    <w:rsid w:val="00814368"/>
    <w:rsid w:val="00817F51"/>
    <w:rsid w:val="008217EA"/>
    <w:rsid w:val="00822613"/>
    <w:rsid w:val="0082335B"/>
    <w:rsid w:val="00823725"/>
    <w:rsid w:val="00826D9F"/>
    <w:rsid w:val="00827285"/>
    <w:rsid w:val="0082787D"/>
    <w:rsid w:val="0083134D"/>
    <w:rsid w:val="008319BA"/>
    <w:rsid w:val="00831FDF"/>
    <w:rsid w:val="008340B7"/>
    <w:rsid w:val="008343EE"/>
    <w:rsid w:val="00835A69"/>
    <w:rsid w:val="0083764B"/>
    <w:rsid w:val="00842B97"/>
    <w:rsid w:val="008449C7"/>
    <w:rsid w:val="00847500"/>
    <w:rsid w:val="00852842"/>
    <w:rsid w:val="00853FA4"/>
    <w:rsid w:val="00855FD4"/>
    <w:rsid w:val="00856DE7"/>
    <w:rsid w:val="008572B0"/>
    <w:rsid w:val="00863D5F"/>
    <w:rsid w:val="0086401C"/>
    <w:rsid w:val="008710E7"/>
    <w:rsid w:val="00871922"/>
    <w:rsid w:val="00872C0E"/>
    <w:rsid w:val="00874019"/>
    <w:rsid w:val="008768B2"/>
    <w:rsid w:val="00881D2C"/>
    <w:rsid w:val="00885581"/>
    <w:rsid w:val="00891E84"/>
    <w:rsid w:val="00892AFE"/>
    <w:rsid w:val="00893F4E"/>
    <w:rsid w:val="00894341"/>
    <w:rsid w:val="008963B1"/>
    <w:rsid w:val="008A29EF"/>
    <w:rsid w:val="008A454F"/>
    <w:rsid w:val="008A5C9F"/>
    <w:rsid w:val="008B0171"/>
    <w:rsid w:val="008B3EF9"/>
    <w:rsid w:val="008B59E3"/>
    <w:rsid w:val="008B6046"/>
    <w:rsid w:val="008B781A"/>
    <w:rsid w:val="008C1BD6"/>
    <w:rsid w:val="008C242A"/>
    <w:rsid w:val="008C3658"/>
    <w:rsid w:val="008C3DDF"/>
    <w:rsid w:val="008C702E"/>
    <w:rsid w:val="008C7C2B"/>
    <w:rsid w:val="008D0510"/>
    <w:rsid w:val="008D12E5"/>
    <w:rsid w:val="008D20E3"/>
    <w:rsid w:val="008D3E7E"/>
    <w:rsid w:val="008D6655"/>
    <w:rsid w:val="008E7B63"/>
    <w:rsid w:val="008F0C9D"/>
    <w:rsid w:val="008F2A8C"/>
    <w:rsid w:val="008F2E55"/>
    <w:rsid w:val="008F512F"/>
    <w:rsid w:val="008F547D"/>
    <w:rsid w:val="008F54F2"/>
    <w:rsid w:val="008F5608"/>
    <w:rsid w:val="008F5EA6"/>
    <w:rsid w:val="008F6120"/>
    <w:rsid w:val="00900A8E"/>
    <w:rsid w:val="0090192E"/>
    <w:rsid w:val="00905AC6"/>
    <w:rsid w:val="0090656D"/>
    <w:rsid w:val="00910242"/>
    <w:rsid w:val="009112FD"/>
    <w:rsid w:val="009118B3"/>
    <w:rsid w:val="0091229B"/>
    <w:rsid w:val="009148E9"/>
    <w:rsid w:val="00920406"/>
    <w:rsid w:val="00923F2A"/>
    <w:rsid w:val="0092434D"/>
    <w:rsid w:val="0092589A"/>
    <w:rsid w:val="0092722A"/>
    <w:rsid w:val="009315A5"/>
    <w:rsid w:val="00932A8E"/>
    <w:rsid w:val="00933C5E"/>
    <w:rsid w:val="00943813"/>
    <w:rsid w:val="009457BF"/>
    <w:rsid w:val="009463D6"/>
    <w:rsid w:val="00946A0E"/>
    <w:rsid w:val="00946DE7"/>
    <w:rsid w:val="00947D57"/>
    <w:rsid w:val="00951051"/>
    <w:rsid w:val="00951229"/>
    <w:rsid w:val="009545D9"/>
    <w:rsid w:val="0095474F"/>
    <w:rsid w:val="009633A9"/>
    <w:rsid w:val="00963D42"/>
    <w:rsid w:val="00964E95"/>
    <w:rsid w:val="00965E2F"/>
    <w:rsid w:val="00967506"/>
    <w:rsid w:val="0096794E"/>
    <w:rsid w:val="0096799D"/>
    <w:rsid w:val="00972121"/>
    <w:rsid w:val="00973F30"/>
    <w:rsid w:val="00974126"/>
    <w:rsid w:val="009749D7"/>
    <w:rsid w:val="00974AF1"/>
    <w:rsid w:val="0097589D"/>
    <w:rsid w:val="00975D99"/>
    <w:rsid w:val="00981169"/>
    <w:rsid w:val="0098495C"/>
    <w:rsid w:val="00985521"/>
    <w:rsid w:val="00986B5E"/>
    <w:rsid w:val="00993649"/>
    <w:rsid w:val="009A35F0"/>
    <w:rsid w:val="009A4FBB"/>
    <w:rsid w:val="009B0C63"/>
    <w:rsid w:val="009B1F6D"/>
    <w:rsid w:val="009B7376"/>
    <w:rsid w:val="009C1FDD"/>
    <w:rsid w:val="009C30E1"/>
    <w:rsid w:val="009C4D72"/>
    <w:rsid w:val="009C6B9A"/>
    <w:rsid w:val="009D1717"/>
    <w:rsid w:val="009D2BFA"/>
    <w:rsid w:val="009D4D24"/>
    <w:rsid w:val="009D71FF"/>
    <w:rsid w:val="009D7637"/>
    <w:rsid w:val="009E08A5"/>
    <w:rsid w:val="009E11BA"/>
    <w:rsid w:val="009E1C73"/>
    <w:rsid w:val="009E21D3"/>
    <w:rsid w:val="009E24C2"/>
    <w:rsid w:val="009E25CD"/>
    <w:rsid w:val="009E28F1"/>
    <w:rsid w:val="009E681D"/>
    <w:rsid w:val="009F1C43"/>
    <w:rsid w:val="009F2E01"/>
    <w:rsid w:val="009F53EE"/>
    <w:rsid w:val="00A0259C"/>
    <w:rsid w:val="00A0455F"/>
    <w:rsid w:val="00A07434"/>
    <w:rsid w:val="00A10632"/>
    <w:rsid w:val="00A11E24"/>
    <w:rsid w:val="00A120D5"/>
    <w:rsid w:val="00A13D2E"/>
    <w:rsid w:val="00A15633"/>
    <w:rsid w:val="00A17DE0"/>
    <w:rsid w:val="00A21428"/>
    <w:rsid w:val="00A22554"/>
    <w:rsid w:val="00A23F20"/>
    <w:rsid w:val="00A252D7"/>
    <w:rsid w:val="00A301CE"/>
    <w:rsid w:val="00A30842"/>
    <w:rsid w:val="00A328A1"/>
    <w:rsid w:val="00A337AA"/>
    <w:rsid w:val="00A364CF"/>
    <w:rsid w:val="00A37472"/>
    <w:rsid w:val="00A37D55"/>
    <w:rsid w:val="00A40567"/>
    <w:rsid w:val="00A415CF"/>
    <w:rsid w:val="00A41BD7"/>
    <w:rsid w:val="00A46A24"/>
    <w:rsid w:val="00A532D3"/>
    <w:rsid w:val="00A5646E"/>
    <w:rsid w:val="00A565FB"/>
    <w:rsid w:val="00A60175"/>
    <w:rsid w:val="00A61DF5"/>
    <w:rsid w:val="00A62A07"/>
    <w:rsid w:val="00A648CA"/>
    <w:rsid w:val="00A64BEF"/>
    <w:rsid w:val="00A654AF"/>
    <w:rsid w:val="00A72480"/>
    <w:rsid w:val="00A76700"/>
    <w:rsid w:val="00A772F8"/>
    <w:rsid w:val="00A77CB1"/>
    <w:rsid w:val="00A83032"/>
    <w:rsid w:val="00A83228"/>
    <w:rsid w:val="00A83310"/>
    <w:rsid w:val="00A85342"/>
    <w:rsid w:val="00A916EB"/>
    <w:rsid w:val="00A91BDE"/>
    <w:rsid w:val="00A9360D"/>
    <w:rsid w:val="00A94434"/>
    <w:rsid w:val="00A946F6"/>
    <w:rsid w:val="00A94E51"/>
    <w:rsid w:val="00AA5273"/>
    <w:rsid w:val="00AA5449"/>
    <w:rsid w:val="00AB0332"/>
    <w:rsid w:val="00AB0FA6"/>
    <w:rsid w:val="00AB3EC7"/>
    <w:rsid w:val="00AC08B3"/>
    <w:rsid w:val="00AC3CEF"/>
    <w:rsid w:val="00AC3FBE"/>
    <w:rsid w:val="00AC4C67"/>
    <w:rsid w:val="00AD4D6B"/>
    <w:rsid w:val="00AD5C2B"/>
    <w:rsid w:val="00AD6EA5"/>
    <w:rsid w:val="00AE06BE"/>
    <w:rsid w:val="00AE09E1"/>
    <w:rsid w:val="00AE1A39"/>
    <w:rsid w:val="00AE1CBA"/>
    <w:rsid w:val="00AE39B7"/>
    <w:rsid w:val="00AE4772"/>
    <w:rsid w:val="00AE59BD"/>
    <w:rsid w:val="00AE7070"/>
    <w:rsid w:val="00AF4751"/>
    <w:rsid w:val="00AF4AB9"/>
    <w:rsid w:val="00B00D3C"/>
    <w:rsid w:val="00B00D5B"/>
    <w:rsid w:val="00B00FA7"/>
    <w:rsid w:val="00B0310A"/>
    <w:rsid w:val="00B06CD5"/>
    <w:rsid w:val="00B10080"/>
    <w:rsid w:val="00B10599"/>
    <w:rsid w:val="00B111A0"/>
    <w:rsid w:val="00B13DFE"/>
    <w:rsid w:val="00B141B9"/>
    <w:rsid w:val="00B17A67"/>
    <w:rsid w:val="00B20147"/>
    <w:rsid w:val="00B22856"/>
    <w:rsid w:val="00B24E45"/>
    <w:rsid w:val="00B26773"/>
    <w:rsid w:val="00B31EC8"/>
    <w:rsid w:val="00B3288E"/>
    <w:rsid w:val="00B33DE4"/>
    <w:rsid w:val="00B345D3"/>
    <w:rsid w:val="00B367B2"/>
    <w:rsid w:val="00B4044E"/>
    <w:rsid w:val="00B44901"/>
    <w:rsid w:val="00B475E5"/>
    <w:rsid w:val="00B506A7"/>
    <w:rsid w:val="00B50F1A"/>
    <w:rsid w:val="00B5170A"/>
    <w:rsid w:val="00B56541"/>
    <w:rsid w:val="00B576D1"/>
    <w:rsid w:val="00B607C2"/>
    <w:rsid w:val="00B60B9A"/>
    <w:rsid w:val="00B67B98"/>
    <w:rsid w:val="00B67F1B"/>
    <w:rsid w:val="00B712C2"/>
    <w:rsid w:val="00B73274"/>
    <w:rsid w:val="00B74AB6"/>
    <w:rsid w:val="00B74C36"/>
    <w:rsid w:val="00B74FFB"/>
    <w:rsid w:val="00B76E86"/>
    <w:rsid w:val="00B82990"/>
    <w:rsid w:val="00B83649"/>
    <w:rsid w:val="00B83A97"/>
    <w:rsid w:val="00B850B7"/>
    <w:rsid w:val="00B8594E"/>
    <w:rsid w:val="00B8748B"/>
    <w:rsid w:val="00BA65AA"/>
    <w:rsid w:val="00BB22FC"/>
    <w:rsid w:val="00BB3AA5"/>
    <w:rsid w:val="00BB4017"/>
    <w:rsid w:val="00BB75EC"/>
    <w:rsid w:val="00BC0023"/>
    <w:rsid w:val="00BC182F"/>
    <w:rsid w:val="00BC1EB7"/>
    <w:rsid w:val="00BC2CCD"/>
    <w:rsid w:val="00BD25D7"/>
    <w:rsid w:val="00BD28AF"/>
    <w:rsid w:val="00BD2A41"/>
    <w:rsid w:val="00BD373C"/>
    <w:rsid w:val="00BD52F4"/>
    <w:rsid w:val="00BD61FF"/>
    <w:rsid w:val="00BD75DB"/>
    <w:rsid w:val="00BE0C44"/>
    <w:rsid w:val="00BE1A9A"/>
    <w:rsid w:val="00BE1E09"/>
    <w:rsid w:val="00BE24E3"/>
    <w:rsid w:val="00BF38B1"/>
    <w:rsid w:val="00BF3FEC"/>
    <w:rsid w:val="00BF4A8A"/>
    <w:rsid w:val="00BF4E52"/>
    <w:rsid w:val="00BF6ACE"/>
    <w:rsid w:val="00C114A8"/>
    <w:rsid w:val="00C1206D"/>
    <w:rsid w:val="00C135C4"/>
    <w:rsid w:val="00C13D7C"/>
    <w:rsid w:val="00C152B9"/>
    <w:rsid w:val="00C20214"/>
    <w:rsid w:val="00C23642"/>
    <w:rsid w:val="00C24AC8"/>
    <w:rsid w:val="00C352C2"/>
    <w:rsid w:val="00C40161"/>
    <w:rsid w:val="00C53A71"/>
    <w:rsid w:val="00C552F3"/>
    <w:rsid w:val="00C55628"/>
    <w:rsid w:val="00C5652C"/>
    <w:rsid w:val="00C60CF4"/>
    <w:rsid w:val="00C614CC"/>
    <w:rsid w:val="00C61B25"/>
    <w:rsid w:val="00C62063"/>
    <w:rsid w:val="00C721AE"/>
    <w:rsid w:val="00C73A61"/>
    <w:rsid w:val="00C749E2"/>
    <w:rsid w:val="00C75581"/>
    <w:rsid w:val="00C76114"/>
    <w:rsid w:val="00C803EA"/>
    <w:rsid w:val="00C832DC"/>
    <w:rsid w:val="00C844C1"/>
    <w:rsid w:val="00C847CF"/>
    <w:rsid w:val="00C87A58"/>
    <w:rsid w:val="00C923D9"/>
    <w:rsid w:val="00C94370"/>
    <w:rsid w:val="00C94DB5"/>
    <w:rsid w:val="00C970E2"/>
    <w:rsid w:val="00C973EE"/>
    <w:rsid w:val="00CA09B4"/>
    <w:rsid w:val="00CA29A4"/>
    <w:rsid w:val="00CA3B2E"/>
    <w:rsid w:val="00CA49B7"/>
    <w:rsid w:val="00CA6DAC"/>
    <w:rsid w:val="00CA78D6"/>
    <w:rsid w:val="00CB0D2F"/>
    <w:rsid w:val="00CB4B75"/>
    <w:rsid w:val="00CB4CFA"/>
    <w:rsid w:val="00CB5496"/>
    <w:rsid w:val="00CB6F8A"/>
    <w:rsid w:val="00CC106A"/>
    <w:rsid w:val="00CC2A72"/>
    <w:rsid w:val="00CC448E"/>
    <w:rsid w:val="00CC5B86"/>
    <w:rsid w:val="00CC7758"/>
    <w:rsid w:val="00CC7BF7"/>
    <w:rsid w:val="00CD2F35"/>
    <w:rsid w:val="00CD31A9"/>
    <w:rsid w:val="00CD49E8"/>
    <w:rsid w:val="00CD6B47"/>
    <w:rsid w:val="00CD6D79"/>
    <w:rsid w:val="00CE00AF"/>
    <w:rsid w:val="00CE377A"/>
    <w:rsid w:val="00CE4EB5"/>
    <w:rsid w:val="00CF27B7"/>
    <w:rsid w:val="00CF5FC4"/>
    <w:rsid w:val="00CF62C1"/>
    <w:rsid w:val="00D038C2"/>
    <w:rsid w:val="00D04351"/>
    <w:rsid w:val="00D10C05"/>
    <w:rsid w:val="00D14258"/>
    <w:rsid w:val="00D1548C"/>
    <w:rsid w:val="00D1704E"/>
    <w:rsid w:val="00D17841"/>
    <w:rsid w:val="00D23823"/>
    <w:rsid w:val="00D30922"/>
    <w:rsid w:val="00D33A58"/>
    <w:rsid w:val="00D34147"/>
    <w:rsid w:val="00D3426A"/>
    <w:rsid w:val="00D34712"/>
    <w:rsid w:val="00D411D0"/>
    <w:rsid w:val="00D41BB9"/>
    <w:rsid w:val="00D52277"/>
    <w:rsid w:val="00D53ABA"/>
    <w:rsid w:val="00D53D0F"/>
    <w:rsid w:val="00D54321"/>
    <w:rsid w:val="00D571EE"/>
    <w:rsid w:val="00D57C48"/>
    <w:rsid w:val="00D6272A"/>
    <w:rsid w:val="00D65727"/>
    <w:rsid w:val="00D71CB3"/>
    <w:rsid w:val="00D7567B"/>
    <w:rsid w:val="00D75691"/>
    <w:rsid w:val="00D7796F"/>
    <w:rsid w:val="00D841B8"/>
    <w:rsid w:val="00D852A1"/>
    <w:rsid w:val="00D856DE"/>
    <w:rsid w:val="00D86CF3"/>
    <w:rsid w:val="00DA6C0E"/>
    <w:rsid w:val="00DB0A12"/>
    <w:rsid w:val="00DB251E"/>
    <w:rsid w:val="00DB543F"/>
    <w:rsid w:val="00DB67B6"/>
    <w:rsid w:val="00DB6A4F"/>
    <w:rsid w:val="00DC0632"/>
    <w:rsid w:val="00DC6240"/>
    <w:rsid w:val="00DD0404"/>
    <w:rsid w:val="00DD1033"/>
    <w:rsid w:val="00DD747A"/>
    <w:rsid w:val="00DD7544"/>
    <w:rsid w:val="00DE5708"/>
    <w:rsid w:val="00DE6F95"/>
    <w:rsid w:val="00DF0C11"/>
    <w:rsid w:val="00DF28BA"/>
    <w:rsid w:val="00DF3560"/>
    <w:rsid w:val="00DF41B9"/>
    <w:rsid w:val="00DF437B"/>
    <w:rsid w:val="00DF7EB1"/>
    <w:rsid w:val="00E00CBE"/>
    <w:rsid w:val="00E02A9E"/>
    <w:rsid w:val="00E049EC"/>
    <w:rsid w:val="00E05901"/>
    <w:rsid w:val="00E07826"/>
    <w:rsid w:val="00E07B89"/>
    <w:rsid w:val="00E10891"/>
    <w:rsid w:val="00E10DEA"/>
    <w:rsid w:val="00E114FF"/>
    <w:rsid w:val="00E14DF5"/>
    <w:rsid w:val="00E22882"/>
    <w:rsid w:val="00E229F2"/>
    <w:rsid w:val="00E25355"/>
    <w:rsid w:val="00E25BF6"/>
    <w:rsid w:val="00E26D34"/>
    <w:rsid w:val="00E27517"/>
    <w:rsid w:val="00E317EE"/>
    <w:rsid w:val="00E362BF"/>
    <w:rsid w:val="00E40AFE"/>
    <w:rsid w:val="00E43C1B"/>
    <w:rsid w:val="00E45E63"/>
    <w:rsid w:val="00E5110B"/>
    <w:rsid w:val="00E52F23"/>
    <w:rsid w:val="00E53EA3"/>
    <w:rsid w:val="00E54234"/>
    <w:rsid w:val="00E5672E"/>
    <w:rsid w:val="00E568D6"/>
    <w:rsid w:val="00E639B5"/>
    <w:rsid w:val="00E63E02"/>
    <w:rsid w:val="00E640F2"/>
    <w:rsid w:val="00E650A2"/>
    <w:rsid w:val="00E65C17"/>
    <w:rsid w:val="00E666BB"/>
    <w:rsid w:val="00E71577"/>
    <w:rsid w:val="00E7539C"/>
    <w:rsid w:val="00E76061"/>
    <w:rsid w:val="00E8087D"/>
    <w:rsid w:val="00E8276D"/>
    <w:rsid w:val="00E86885"/>
    <w:rsid w:val="00E86BE6"/>
    <w:rsid w:val="00E91592"/>
    <w:rsid w:val="00E93811"/>
    <w:rsid w:val="00EA0D3E"/>
    <w:rsid w:val="00EA1832"/>
    <w:rsid w:val="00EA44F5"/>
    <w:rsid w:val="00EA4743"/>
    <w:rsid w:val="00EA4AD6"/>
    <w:rsid w:val="00EA4EED"/>
    <w:rsid w:val="00EA60A1"/>
    <w:rsid w:val="00EA704B"/>
    <w:rsid w:val="00EB181B"/>
    <w:rsid w:val="00EB1DA3"/>
    <w:rsid w:val="00EB6788"/>
    <w:rsid w:val="00EB7AF9"/>
    <w:rsid w:val="00EC61A7"/>
    <w:rsid w:val="00EC69AA"/>
    <w:rsid w:val="00EC6A15"/>
    <w:rsid w:val="00EC7666"/>
    <w:rsid w:val="00ED0DA7"/>
    <w:rsid w:val="00ED1EA3"/>
    <w:rsid w:val="00ED3772"/>
    <w:rsid w:val="00ED7DFC"/>
    <w:rsid w:val="00EE3594"/>
    <w:rsid w:val="00EE3894"/>
    <w:rsid w:val="00EF0850"/>
    <w:rsid w:val="00EF1A37"/>
    <w:rsid w:val="00EF2D38"/>
    <w:rsid w:val="00EF4DBD"/>
    <w:rsid w:val="00EF4E04"/>
    <w:rsid w:val="00EF5F55"/>
    <w:rsid w:val="00EF6139"/>
    <w:rsid w:val="00EF6261"/>
    <w:rsid w:val="00F0093B"/>
    <w:rsid w:val="00F065EB"/>
    <w:rsid w:val="00F07598"/>
    <w:rsid w:val="00F118A6"/>
    <w:rsid w:val="00F15137"/>
    <w:rsid w:val="00F17175"/>
    <w:rsid w:val="00F25658"/>
    <w:rsid w:val="00F25794"/>
    <w:rsid w:val="00F265F5"/>
    <w:rsid w:val="00F3093F"/>
    <w:rsid w:val="00F318A5"/>
    <w:rsid w:val="00F3340B"/>
    <w:rsid w:val="00F35E9C"/>
    <w:rsid w:val="00F411A0"/>
    <w:rsid w:val="00F4363E"/>
    <w:rsid w:val="00F4437B"/>
    <w:rsid w:val="00F457A8"/>
    <w:rsid w:val="00F461C7"/>
    <w:rsid w:val="00F522BA"/>
    <w:rsid w:val="00F53C2E"/>
    <w:rsid w:val="00F56631"/>
    <w:rsid w:val="00F577EF"/>
    <w:rsid w:val="00F6123C"/>
    <w:rsid w:val="00F62D6A"/>
    <w:rsid w:val="00F634AB"/>
    <w:rsid w:val="00F635A3"/>
    <w:rsid w:val="00F6405E"/>
    <w:rsid w:val="00F65013"/>
    <w:rsid w:val="00F65564"/>
    <w:rsid w:val="00F67E39"/>
    <w:rsid w:val="00F71917"/>
    <w:rsid w:val="00F7280A"/>
    <w:rsid w:val="00F732C2"/>
    <w:rsid w:val="00F74D2C"/>
    <w:rsid w:val="00F76636"/>
    <w:rsid w:val="00F82516"/>
    <w:rsid w:val="00F825E1"/>
    <w:rsid w:val="00F85FF7"/>
    <w:rsid w:val="00F861D0"/>
    <w:rsid w:val="00F87DF5"/>
    <w:rsid w:val="00F92ADA"/>
    <w:rsid w:val="00F931A2"/>
    <w:rsid w:val="00FA4328"/>
    <w:rsid w:val="00FA4CC1"/>
    <w:rsid w:val="00FB2608"/>
    <w:rsid w:val="00FB7EC6"/>
    <w:rsid w:val="00FC0042"/>
    <w:rsid w:val="00FC0EF5"/>
    <w:rsid w:val="00FC2EEE"/>
    <w:rsid w:val="00FC3CE3"/>
    <w:rsid w:val="00FC5434"/>
    <w:rsid w:val="00FD0F1C"/>
    <w:rsid w:val="00FD183F"/>
    <w:rsid w:val="00FD1BC0"/>
    <w:rsid w:val="00FD209D"/>
    <w:rsid w:val="00FD3565"/>
    <w:rsid w:val="00FD51AE"/>
    <w:rsid w:val="00FD6117"/>
    <w:rsid w:val="00FE056E"/>
    <w:rsid w:val="00FE2D74"/>
    <w:rsid w:val="00FE512F"/>
    <w:rsid w:val="00FF330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A125A15"/>
  <w15:docId w15:val="{CB927AE3-E536-4B58-96D9-6912A138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F2"/>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112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B4C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4C7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B4C7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B4C7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B4C7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4C7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4C7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4C7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E51"/>
    <w:pPr>
      <w:tabs>
        <w:tab w:val="center" w:pos="4320"/>
        <w:tab w:val="right" w:pos="8640"/>
      </w:tabs>
    </w:pPr>
    <w:rPr>
      <w:sz w:val="20"/>
      <w:szCs w:val="20"/>
      <w:lang w:val="x-none" w:eastAsia="x-none"/>
    </w:rPr>
  </w:style>
  <w:style w:type="character" w:customStyle="1" w:styleId="FooterChar">
    <w:name w:val="Footer Char"/>
    <w:link w:val="Footer"/>
    <w:rsid w:val="00A94E51"/>
    <w:rPr>
      <w:rFonts w:ascii="Times New Roman" w:eastAsia="Times New Roman" w:hAnsi="Times New Roman" w:cs="Times New Roman"/>
    </w:rPr>
  </w:style>
  <w:style w:type="paragraph" w:styleId="Header">
    <w:name w:val="header"/>
    <w:basedOn w:val="Normal"/>
    <w:link w:val="HeaderChar"/>
    <w:uiPriority w:val="99"/>
    <w:unhideWhenUsed/>
    <w:rsid w:val="00483889"/>
    <w:pPr>
      <w:tabs>
        <w:tab w:val="center" w:pos="4320"/>
        <w:tab w:val="right" w:pos="8640"/>
      </w:tabs>
    </w:pPr>
    <w:rPr>
      <w:lang w:val="x-none" w:eastAsia="x-none"/>
    </w:rPr>
  </w:style>
  <w:style w:type="character" w:customStyle="1" w:styleId="HeaderChar">
    <w:name w:val="Header Char"/>
    <w:link w:val="Header"/>
    <w:uiPriority w:val="99"/>
    <w:rsid w:val="00483889"/>
    <w:rPr>
      <w:rFonts w:ascii="Times New Roman" w:eastAsia="Times New Roman" w:hAnsi="Times New Roman"/>
      <w:sz w:val="24"/>
      <w:szCs w:val="24"/>
    </w:rPr>
  </w:style>
  <w:style w:type="character" w:customStyle="1" w:styleId="Heading1Char">
    <w:name w:val="Heading 1 Char"/>
    <w:link w:val="Heading1"/>
    <w:uiPriority w:val="9"/>
    <w:rsid w:val="00611294"/>
    <w:rPr>
      <w:rFonts w:ascii="Cambria" w:eastAsia="Times New Roman" w:hAnsi="Cambria" w:cs="Times New Roman"/>
      <w:b/>
      <w:bCs/>
      <w:kern w:val="32"/>
      <w:sz w:val="32"/>
      <w:szCs w:val="32"/>
      <w:lang w:val="en-US" w:eastAsia="en-US"/>
    </w:rPr>
  </w:style>
  <w:style w:type="paragraph" w:styleId="BalloonText">
    <w:name w:val="Balloon Text"/>
    <w:basedOn w:val="Normal"/>
    <w:link w:val="BalloonTextChar"/>
    <w:uiPriority w:val="99"/>
    <w:semiHidden/>
    <w:unhideWhenUsed/>
    <w:rsid w:val="00DF437B"/>
    <w:rPr>
      <w:rFonts w:ascii="Tahoma" w:hAnsi="Tahoma"/>
      <w:sz w:val="16"/>
      <w:szCs w:val="16"/>
      <w:lang w:val="x-none" w:eastAsia="x-none"/>
    </w:rPr>
  </w:style>
  <w:style w:type="character" w:customStyle="1" w:styleId="BalloonTextChar">
    <w:name w:val="Balloon Text Char"/>
    <w:link w:val="BalloonText"/>
    <w:uiPriority w:val="99"/>
    <w:semiHidden/>
    <w:rsid w:val="00DF437B"/>
    <w:rPr>
      <w:rFonts w:ascii="Tahoma" w:eastAsia="Times New Roman" w:hAnsi="Tahoma" w:cs="Tahoma"/>
      <w:sz w:val="16"/>
      <w:szCs w:val="16"/>
    </w:rPr>
  </w:style>
  <w:style w:type="paragraph" w:customStyle="1" w:styleId="ColorfulList-Accent11">
    <w:name w:val="Colorful List - Accent 11"/>
    <w:basedOn w:val="Normal"/>
    <w:uiPriority w:val="72"/>
    <w:qFormat/>
    <w:rsid w:val="007A7653"/>
    <w:pPr>
      <w:ind w:left="720"/>
    </w:pPr>
  </w:style>
  <w:style w:type="character" w:styleId="Hyperlink">
    <w:name w:val="Hyperlink"/>
    <w:uiPriority w:val="99"/>
    <w:unhideWhenUsed/>
    <w:rsid w:val="002777A1"/>
    <w:rPr>
      <w:color w:val="0563C1"/>
      <w:u w:val="single"/>
    </w:rPr>
  </w:style>
  <w:style w:type="character" w:styleId="Emphasis">
    <w:name w:val="Emphasis"/>
    <w:uiPriority w:val="20"/>
    <w:qFormat/>
    <w:rsid w:val="007603CC"/>
    <w:rPr>
      <w:i/>
      <w:iCs/>
    </w:rPr>
  </w:style>
  <w:style w:type="table" w:styleId="TableGrid">
    <w:name w:val="Table Grid"/>
    <w:basedOn w:val="TableNormal"/>
    <w:uiPriority w:val="59"/>
    <w:rsid w:val="00F0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A52"/>
    <w:pPr>
      <w:ind w:left="720"/>
    </w:pPr>
  </w:style>
  <w:style w:type="character" w:styleId="FollowedHyperlink">
    <w:name w:val="FollowedHyperlink"/>
    <w:uiPriority w:val="99"/>
    <w:semiHidden/>
    <w:unhideWhenUsed/>
    <w:rsid w:val="001658D9"/>
    <w:rPr>
      <w:color w:val="954F72"/>
      <w:u w:val="single"/>
    </w:rPr>
  </w:style>
  <w:style w:type="character" w:styleId="CommentReference">
    <w:name w:val="annotation reference"/>
    <w:basedOn w:val="DefaultParagraphFont"/>
    <w:uiPriority w:val="99"/>
    <w:semiHidden/>
    <w:unhideWhenUsed/>
    <w:rsid w:val="006A436F"/>
    <w:rPr>
      <w:sz w:val="16"/>
      <w:szCs w:val="16"/>
    </w:rPr>
  </w:style>
  <w:style w:type="paragraph" w:styleId="CommentText">
    <w:name w:val="annotation text"/>
    <w:basedOn w:val="Normal"/>
    <w:link w:val="CommentTextChar"/>
    <w:uiPriority w:val="99"/>
    <w:semiHidden/>
    <w:unhideWhenUsed/>
    <w:rsid w:val="006A436F"/>
    <w:rPr>
      <w:sz w:val="20"/>
      <w:szCs w:val="20"/>
    </w:rPr>
  </w:style>
  <w:style w:type="character" w:customStyle="1" w:styleId="CommentTextChar">
    <w:name w:val="Comment Text Char"/>
    <w:basedOn w:val="DefaultParagraphFont"/>
    <w:link w:val="CommentText"/>
    <w:uiPriority w:val="99"/>
    <w:semiHidden/>
    <w:rsid w:val="006A436F"/>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6A436F"/>
    <w:rPr>
      <w:b/>
      <w:bCs/>
    </w:rPr>
  </w:style>
  <w:style w:type="character" w:customStyle="1" w:styleId="CommentSubjectChar">
    <w:name w:val="Comment Subject Char"/>
    <w:basedOn w:val="CommentTextChar"/>
    <w:link w:val="CommentSubject"/>
    <w:uiPriority w:val="99"/>
    <w:semiHidden/>
    <w:rsid w:val="006A436F"/>
    <w:rPr>
      <w:rFonts w:ascii="Times New Roman" w:eastAsia="Times New Roman" w:hAnsi="Times New Roman"/>
      <w:b/>
      <w:bCs/>
      <w:lang w:val="en-US"/>
    </w:rPr>
  </w:style>
  <w:style w:type="paragraph" w:styleId="Bibliography">
    <w:name w:val="Bibliography"/>
    <w:basedOn w:val="Normal"/>
    <w:next w:val="Normal"/>
    <w:uiPriority w:val="47"/>
    <w:rsid w:val="006B4C7C"/>
  </w:style>
  <w:style w:type="paragraph" w:styleId="BlockText">
    <w:name w:val="Block Text"/>
    <w:basedOn w:val="Normal"/>
    <w:uiPriority w:val="99"/>
    <w:semiHidden/>
    <w:unhideWhenUsed/>
    <w:rsid w:val="006B4C7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B4C7C"/>
    <w:pPr>
      <w:spacing w:after="120"/>
    </w:pPr>
  </w:style>
  <w:style w:type="character" w:customStyle="1" w:styleId="BodyTextChar">
    <w:name w:val="Body Text Char"/>
    <w:basedOn w:val="DefaultParagraphFont"/>
    <w:link w:val="BodyText"/>
    <w:uiPriority w:val="99"/>
    <w:semiHidden/>
    <w:rsid w:val="006B4C7C"/>
    <w:rPr>
      <w:rFonts w:ascii="Times New Roman" w:eastAsia="Times New Roman" w:hAnsi="Times New Roman"/>
      <w:sz w:val="24"/>
      <w:szCs w:val="24"/>
      <w:lang w:val="en-US"/>
    </w:rPr>
  </w:style>
  <w:style w:type="paragraph" w:styleId="BodyText2">
    <w:name w:val="Body Text 2"/>
    <w:basedOn w:val="Normal"/>
    <w:link w:val="BodyText2Char"/>
    <w:uiPriority w:val="99"/>
    <w:semiHidden/>
    <w:unhideWhenUsed/>
    <w:rsid w:val="006B4C7C"/>
    <w:pPr>
      <w:spacing w:after="120" w:line="480" w:lineRule="auto"/>
    </w:pPr>
  </w:style>
  <w:style w:type="character" w:customStyle="1" w:styleId="BodyText2Char">
    <w:name w:val="Body Text 2 Char"/>
    <w:basedOn w:val="DefaultParagraphFont"/>
    <w:link w:val="BodyText2"/>
    <w:uiPriority w:val="99"/>
    <w:semiHidden/>
    <w:rsid w:val="006B4C7C"/>
    <w:rPr>
      <w:rFonts w:ascii="Times New Roman" w:eastAsia="Times New Roman" w:hAnsi="Times New Roman"/>
      <w:sz w:val="24"/>
      <w:szCs w:val="24"/>
      <w:lang w:val="en-US"/>
    </w:rPr>
  </w:style>
  <w:style w:type="paragraph" w:styleId="BodyText3">
    <w:name w:val="Body Text 3"/>
    <w:basedOn w:val="Normal"/>
    <w:link w:val="BodyText3Char"/>
    <w:uiPriority w:val="99"/>
    <w:semiHidden/>
    <w:unhideWhenUsed/>
    <w:rsid w:val="006B4C7C"/>
    <w:pPr>
      <w:spacing w:after="120"/>
    </w:pPr>
    <w:rPr>
      <w:sz w:val="16"/>
      <w:szCs w:val="16"/>
    </w:rPr>
  </w:style>
  <w:style w:type="character" w:customStyle="1" w:styleId="BodyText3Char">
    <w:name w:val="Body Text 3 Char"/>
    <w:basedOn w:val="DefaultParagraphFont"/>
    <w:link w:val="BodyText3"/>
    <w:uiPriority w:val="99"/>
    <w:semiHidden/>
    <w:rsid w:val="006B4C7C"/>
    <w:rPr>
      <w:rFonts w:ascii="Times New Roman" w:eastAsia="Times New Roman" w:hAnsi="Times New Roman"/>
      <w:sz w:val="16"/>
      <w:szCs w:val="16"/>
      <w:lang w:val="en-US"/>
    </w:rPr>
  </w:style>
  <w:style w:type="paragraph" w:styleId="BodyTextFirstIndent">
    <w:name w:val="Body Text First Indent"/>
    <w:basedOn w:val="BodyText"/>
    <w:link w:val="BodyTextFirstIndentChar"/>
    <w:uiPriority w:val="99"/>
    <w:semiHidden/>
    <w:unhideWhenUsed/>
    <w:rsid w:val="006B4C7C"/>
    <w:pPr>
      <w:spacing w:after="0"/>
      <w:ind w:firstLine="360"/>
    </w:pPr>
  </w:style>
  <w:style w:type="character" w:customStyle="1" w:styleId="BodyTextFirstIndentChar">
    <w:name w:val="Body Text First Indent Char"/>
    <w:basedOn w:val="BodyTextChar"/>
    <w:link w:val="BodyTextFirstIndent"/>
    <w:uiPriority w:val="99"/>
    <w:semiHidden/>
    <w:rsid w:val="006B4C7C"/>
    <w:rPr>
      <w:rFonts w:ascii="Times New Roman" w:eastAsia="Times New Roman" w:hAnsi="Times New Roman"/>
      <w:sz w:val="24"/>
      <w:szCs w:val="24"/>
      <w:lang w:val="en-US"/>
    </w:rPr>
  </w:style>
  <w:style w:type="paragraph" w:styleId="BodyTextIndent">
    <w:name w:val="Body Text Indent"/>
    <w:basedOn w:val="Normal"/>
    <w:link w:val="BodyTextIndentChar"/>
    <w:uiPriority w:val="99"/>
    <w:semiHidden/>
    <w:unhideWhenUsed/>
    <w:rsid w:val="006B4C7C"/>
    <w:pPr>
      <w:spacing w:after="120"/>
      <w:ind w:left="283"/>
    </w:pPr>
  </w:style>
  <w:style w:type="character" w:customStyle="1" w:styleId="BodyTextIndentChar">
    <w:name w:val="Body Text Indent Char"/>
    <w:basedOn w:val="DefaultParagraphFont"/>
    <w:link w:val="BodyTextIndent"/>
    <w:uiPriority w:val="99"/>
    <w:semiHidden/>
    <w:rsid w:val="006B4C7C"/>
    <w:rPr>
      <w:rFonts w:ascii="Times New Roman" w:eastAsia="Times New Roman" w:hAnsi="Times New Roman"/>
      <w:sz w:val="24"/>
      <w:szCs w:val="24"/>
      <w:lang w:val="en-US"/>
    </w:rPr>
  </w:style>
  <w:style w:type="paragraph" w:styleId="BodyTextFirstIndent2">
    <w:name w:val="Body Text First Indent 2"/>
    <w:basedOn w:val="BodyTextIndent"/>
    <w:link w:val="BodyTextFirstIndent2Char"/>
    <w:uiPriority w:val="99"/>
    <w:semiHidden/>
    <w:unhideWhenUsed/>
    <w:rsid w:val="006B4C7C"/>
    <w:pPr>
      <w:spacing w:after="0"/>
      <w:ind w:left="360" w:firstLine="360"/>
    </w:pPr>
  </w:style>
  <w:style w:type="character" w:customStyle="1" w:styleId="BodyTextFirstIndent2Char">
    <w:name w:val="Body Text First Indent 2 Char"/>
    <w:basedOn w:val="BodyTextIndentChar"/>
    <w:link w:val="BodyTextFirstIndent2"/>
    <w:uiPriority w:val="99"/>
    <w:semiHidden/>
    <w:rsid w:val="006B4C7C"/>
    <w:rPr>
      <w:rFonts w:ascii="Times New Roman" w:eastAsia="Times New Roman" w:hAnsi="Times New Roman"/>
      <w:sz w:val="24"/>
      <w:szCs w:val="24"/>
      <w:lang w:val="en-US"/>
    </w:rPr>
  </w:style>
  <w:style w:type="paragraph" w:styleId="BodyTextIndent2">
    <w:name w:val="Body Text Indent 2"/>
    <w:basedOn w:val="Normal"/>
    <w:link w:val="BodyTextIndent2Char"/>
    <w:uiPriority w:val="99"/>
    <w:semiHidden/>
    <w:unhideWhenUsed/>
    <w:rsid w:val="006B4C7C"/>
    <w:pPr>
      <w:spacing w:after="120" w:line="480" w:lineRule="auto"/>
      <w:ind w:left="283"/>
    </w:pPr>
  </w:style>
  <w:style w:type="character" w:customStyle="1" w:styleId="BodyTextIndent2Char">
    <w:name w:val="Body Text Indent 2 Char"/>
    <w:basedOn w:val="DefaultParagraphFont"/>
    <w:link w:val="BodyTextIndent2"/>
    <w:uiPriority w:val="99"/>
    <w:semiHidden/>
    <w:rsid w:val="006B4C7C"/>
    <w:rPr>
      <w:rFonts w:ascii="Times New Roman" w:eastAsia="Times New Roman" w:hAnsi="Times New Roman"/>
      <w:sz w:val="24"/>
      <w:szCs w:val="24"/>
      <w:lang w:val="en-US"/>
    </w:rPr>
  </w:style>
  <w:style w:type="paragraph" w:styleId="BodyTextIndent3">
    <w:name w:val="Body Text Indent 3"/>
    <w:basedOn w:val="Normal"/>
    <w:link w:val="BodyTextIndent3Char"/>
    <w:uiPriority w:val="99"/>
    <w:semiHidden/>
    <w:unhideWhenUsed/>
    <w:rsid w:val="006B4C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4C7C"/>
    <w:rPr>
      <w:rFonts w:ascii="Times New Roman" w:eastAsia="Times New Roman" w:hAnsi="Times New Roman"/>
      <w:sz w:val="16"/>
      <w:szCs w:val="16"/>
      <w:lang w:val="en-US"/>
    </w:rPr>
  </w:style>
  <w:style w:type="paragraph" w:styleId="Caption">
    <w:name w:val="caption"/>
    <w:basedOn w:val="Normal"/>
    <w:next w:val="Normal"/>
    <w:uiPriority w:val="35"/>
    <w:semiHidden/>
    <w:unhideWhenUsed/>
    <w:qFormat/>
    <w:rsid w:val="006B4C7C"/>
    <w:pPr>
      <w:spacing w:after="200"/>
    </w:pPr>
    <w:rPr>
      <w:i/>
      <w:iCs/>
      <w:color w:val="1F497D" w:themeColor="text2"/>
      <w:sz w:val="18"/>
      <w:szCs w:val="18"/>
    </w:rPr>
  </w:style>
  <w:style w:type="paragraph" w:styleId="Closing">
    <w:name w:val="Closing"/>
    <w:basedOn w:val="Normal"/>
    <w:link w:val="ClosingChar"/>
    <w:uiPriority w:val="99"/>
    <w:semiHidden/>
    <w:unhideWhenUsed/>
    <w:rsid w:val="006B4C7C"/>
    <w:pPr>
      <w:ind w:left="4252"/>
    </w:pPr>
  </w:style>
  <w:style w:type="character" w:customStyle="1" w:styleId="ClosingChar">
    <w:name w:val="Closing Char"/>
    <w:basedOn w:val="DefaultParagraphFont"/>
    <w:link w:val="Closing"/>
    <w:uiPriority w:val="99"/>
    <w:semiHidden/>
    <w:rsid w:val="006B4C7C"/>
    <w:rPr>
      <w:rFonts w:ascii="Times New Roman" w:eastAsia="Times New Roman" w:hAnsi="Times New Roman"/>
      <w:sz w:val="24"/>
      <w:szCs w:val="24"/>
      <w:lang w:val="en-US"/>
    </w:rPr>
  </w:style>
  <w:style w:type="paragraph" w:styleId="Date">
    <w:name w:val="Date"/>
    <w:basedOn w:val="Normal"/>
    <w:next w:val="Normal"/>
    <w:link w:val="DateChar"/>
    <w:uiPriority w:val="99"/>
    <w:semiHidden/>
    <w:unhideWhenUsed/>
    <w:rsid w:val="006B4C7C"/>
  </w:style>
  <w:style w:type="character" w:customStyle="1" w:styleId="DateChar">
    <w:name w:val="Date Char"/>
    <w:basedOn w:val="DefaultParagraphFont"/>
    <w:link w:val="Date"/>
    <w:uiPriority w:val="99"/>
    <w:semiHidden/>
    <w:rsid w:val="006B4C7C"/>
    <w:rPr>
      <w:rFonts w:ascii="Times New Roman" w:eastAsia="Times New Roman" w:hAnsi="Times New Roman"/>
      <w:sz w:val="24"/>
      <w:szCs w:val="24"/>
      <w:lang w:val="en-US"/>
    </w:rPr>
  </w:style>
  <w:style w:type="paragraph" w:styleId="DocumentMap">
    <w:name w:val="Document Map"/>
    <w:basedOn w:val="Normal"/>
    <w:link w:val="DocumentMapChar"/>
    <w:uiPriority w:val="99"/>
    <w:semiHidden/>
    <w:unhideWhenUsed/>
    <w:rsid w:val="006B4C7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4C7C"/>
    <w:rPr>
      <w:rFonts w:ascii="Segoe UI" w:eastAsia="Times New Roman" w:hAnsi="Segoe UI" w:cs="Segoe UI"/>
      <w:sz w:val="16"/>
      <w:szCs w:val="16"/>
      <w:lang w:val="en-US"/>
    </w:rPr>
  </w:style>
  <w:style w:type="paragraph" w:styleId="E-mailSignature">
    <w:name w:val="E-mail Signature"/>
    <w:basedOn w:val="Normal"/>
    <w:link w:val="E-mailSignatureChar"/>
    <w:uiPriority w:val="99"/>
    <w:semiHidden/>
    <w:unhideWhenUsed/>
    <w:rsid w:val="006B4C7C"/>
  </w:style>
  <w:style w:type="character" w:customStyle="1" w:styleId="E-mailSignatureChar">
    <w:name w:val="E-mail Signature Char"/>
    <w:basedOn w:val="DefaultParagraphFont"/>
    <w:link w:val="E-mailSignature"/>
    <w:uiPriority w:val="99"/>
    <w:semiHidden/>
    <w:rsid w:val="006B4C7C"/>
    <w:rPr>
      <w:rFonts w:ascii="Times New Roman" w:eastAsia="Times New Roman" w:hAnsi="Times New Roman"/>
      <w:sz w:val="24"/>
      <w:szCs w:val="24"/>
      <w:lang w:val="en-US"/>
    </w:rPr>
  </w:style>
  <w:style w:type="paragraph" w:styleId="EndnoteText">
    <w:name w:val="endnote text"/>
    <w:basedOn w:val="Normal"/>
    <w:link w:val="EndnoteTextChar"/>
    <w:uiPriority w:val="99"/>
    <w:semiHidden/>
    <w:unhideWhenUsed/>
    <w:rsid w:val="006B4C7C"/>
    <w:rPr>
      <w:sz w:val="20"/>
      <w:szCs w:val="20"/>
    </w:rPr>
  </w:style>
  <w:style w:type="character" w:customStyle="1" w:styleId="EndnoteTextChar">
    <w:name w:val="Endnote Text Char"/>
    <w:basedOn w:val="DefaultParagraphFont"/>
    <w:link w:val="EndnoteText"/>
    <w:uiPriority w:val="99"/>
    <w:semiHidden/>
    <w:rsid w:val="006B4C7C"/>
    <w:rPr>
      <w:rFonts w:ascii="Times New Roman" w:eastAsia="Times New Roman" w:hAnsi="Times New Roman"/>
      <w:lang w:val="en-US"/>
    </w:rPr>
  </w:style>
  <w:style w:type="paragraph" w:styleId="EnvelopeAddress">
    <w:name w:val="envelope address"/>
    <w:basedOn w:val="Normal"/>
    <w:uiPriority w:val="99"/>
    <w:semiHidden/>
    <w:unhideWhenUsed/>
    <w:rsid w:val="006B4C7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B4C7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B4C7C"/>
    <w:rPr>
      <w:sz w:val="20"/>
      <w:szCs w:val="20"/>
    </w:rPr>
  </w:style>
  <w:style w:type="character" w:customStyle="1" w:styleId="FootnoteTextChar">
    <w:name w:val="Footnote Text Char"/>
    <w:basedOn w:val="DefaultParagraphFont"/>
    <w:link w:val="FootnoteText"/>
    <w:uiPriority w:val="99"/>
    <w:semiHidden/>
    <w:rsid w:val="006B4C7C"/>
    <w:rPr>
      <w:rFonts w:ascii="Times New Roman" w:eastAsia="Times New Roman" w:hAnsi="Times New Roman"/>
      <w:lang w:val="en-US"/>
    </w:rPr>
  </w:style>
  <w:style w:type="character" w:customStyle="1" w:styleId="Heading2Char">
    <w:name w:val="Heading 2 Char"/>
    <w:basedOn w:val="DefaultParagraphFont"/>
    <w:link w:val="Heading2"/>
    <w:uiPriority w:val="9"/>
    <w:semiHidden/>
    <w:rsid w:val="006B4C7C"/>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6B4C7C"/>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6B4C7C"/>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6B4C7C"/>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uiPriority w:val="9"/>
    <w:semiHidden/>
    <w:rsid w:val="006B4C7C"/>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6B4C7C"/>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uiPriority w:val="9"/>
    <w:semiHidden/>
    <w:rsid w:val="006B4C7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B4C7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B4C7C"/>
    <w:rPr>
      <w:i/>
      <w:iCs/>
    </w:rPr>
  </w:style>
  <w:style w:type="character" w:customStyle="1" w:styleId="HTMLAddressChar">
    <w:name w:val="HTML Address Char"/>
    <w:basedOn w:val="DefaultParagraphFont"/>
    <w:link w:val="HTMLAddress"/>
    <w:uiPriority w:val="99"/>
    <w:semiHidden/>
    <w:rsid w:val="006B4C7C"/>
    <w:rPr>
      <w:rFonts w:ascii="Times New Roman" w:eastAsia="Times New Roman" w:hAnsi="Times New Roman"/>
      <w:i/>
      <w:iCs/>
      <w:sz w:val="24"/>
      <w:szCs w:val="24"/>
      <w:lang w:val="en-US"/>
    </w:rPr>
  </w:style>
  <w:style w:type="paragraph" w:styleId="HTMLPreformatted">
    <w:name w:val="HTML Preformatted"/>
    <w:basedOn w:val="Normal"/>
    <w:link w:val="HTMLPreformattedChar"/>
    <w:uiPriority w:val="99"/>
    <w:semiHidden/>
    <w:unhideWhenUsed/>
    <w:rsid w:val="006B4C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4C7C"/>
    <w:rPr>
      <w:rFonts w:ascii="Consolas" w:eastAsia="Times New Roman" w:hAnsi="Consolas"/>
      <w:lang w:val="en-US"/>
    </w:rPr>
  </w:style>
  <w:style w:type="paragraph" w:styleId="Index1">
    <w:name w:val="index 1"/>
    <w:basedOn w:val="Normal"/>
    <w:next w:val="Normal"/>
    <w:autoRedefine/>
    <w:uiPriority w:val="99"/>
    <w:semiHidden/>
    <w:unhideWhenUsed/>
    <w:rsid w:val="006B4C7C"/>
    <w:pPr>
      <w:ind w:left="240" w:hanging="240"/>
    </w:pPr>
  </w:style>
  <w:style w:type="paragraph" w:styleId="Index2">
    <w:name w:val="index 2"/>
    <w:basedOn w:val="Normal"/>
    <w:next w:val="Normal"/>
    <w:autoRedefine/>
    <w:uiPriority w:val="99"/>
    <w:semiHidden/>
    <w:unhideWhenUsed/>
    <w:rsid w:val="006B4C7C"/>
    <w:pPr>
      <w:ind w:left="480" w:hanging="240"/>
    </w:pPr>
  </w:style>
  <w:style w:type="paragraph" w:styleId="Index3">
    <w:name w:val="index 3"/>
    <w:basedOn w:val="Normal"/>
    <w:next w:val="Normal"/>
    <w:autoRedefine/>
    <w:uiPriority w:val="99"/>
    <w:semiHidden/>
    <w:unhideWhenUsed/>
    <w:rsid w:val="006B4C7C"/>
    <w:pPr>
      <w:ind w:left="720" w:hanging="240"/>
    </w:pPr>
  </w:style>
  <w:style w:type="paragraph" w:styleId="Index4">
    <w:name w:val="index 4"/>
    <w:basedOn w:val="Normal"/>
    <w:next w:val="Normal"/>
    <w:autoRedefine/>
    <w:uiPriority w:val="99"/>
    <w:semiHidden/>
    <w:unhideWhenUsed/>
    <w:rsid w:val="006B4C7C"/>
    <w:pPr>
      <w:ind w:left="960" w:hanging="240"/>
    </w:pPr>
  </w:style>
  <w:style w:type="paragraph" w:styleId="Index5">
    <w:name w:val="index 5"/>
    <w:basedOn w:val="Normal"/>
    <w:next w:val="Normal"/>
    <w:autoRedefine/>
    <w:uiPriority w:val="99"/>
    <w:semiHidden/>
    <w:unhideWhenUsed/>
    <w:rsid w:val="006B4C7C"/>
    <w:pPr>
      <w:ind w:left="1200" w:hanging="240"/>
    </w:pPr>
  </w:style>
  <w:style w:type="paragraph" w:styleId="Index6">
    <w:name w:val="index 6"/>
    <w:basedOn w:val="Normal"/>
    <w:next w:val="Normal"/>
    <w:autoRedefine/>
    <w:uiPriority w:val="99"/>
    <w:semiHidden/>
    <w:unhideWhenUsed/>
    <w:rsid w:val="006B4C7C"/>
    <w:pPr>
      <w:ind w:left="1440" w:hanging="240"/>
    </w:pPr>
  </w:style>
  <w:style w:type="paragraph" w:styleId="Index7">
    <w:name w:val="index 7"/>
    <w:basedOn w:val="Normal"/>
    <w:next w:val="Normal"/>
    <w:autoRedefine/>
    <w:uiPriority w:val="99"/>
    <w:semiHidden/>
    <w:unhideWhenUsed/>
    <w:rsid w:val="006B4C7C"/>
    <w:pPr>
      <w:ind w:left="1680" w:hanging="240"/>
    </w:pPr>
  </w:style>
  <w:style w:type="paragraph" w:styleId="Index8">
    <w:name w:val="index 8"/>
    <w:basedOn w:val="Normal"/>
    <w:next w:val="Normal"/>
    <w:autoRedefine/>
    <w:uiPriority w:val="99"/>
    <w:semiHidden/>
    <w:unhideWhenUsed/>
    <w:rsid w:val="006B4C7C"/>
    <w:pPr>
      <w:ind w:left="1920" w:hanging="240"/>
    </w:pPr>
  </w:style>
  <w:style w:type="paragraph" w:styleId="Index9">
    <w:name w:val="index 9"/>
    <w:basedOn w:val="Normal"/>
    <w:next w:val="Normal"/>
    <w:autoRedefine/>
    <w:uiPriority w:val="99"/>
    <w:semiHidden/>
    <w:unhideWhenUsed/>
    <w:rsid w:val="006B4C7C"/>
    <w:pPr>
      <w:ind w:left="2160" w:hanging="240"/>
    </w:pPr>
  </w:style>
  <w:style w:type="paragraph" w:styleId="IndexHeading">
    <w:name w:val="index heading"/>
    <w:basedOn w:val="Normal"/>
    <w:next w:val="Index1"/>
    <w:uiPriority w:val="99"/>
    <w:semiHidden/>
    <w:unhideWhenUsed/>
    <w:rsid w:val="006B4C7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B4C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B4C7C"/>
    <w:rPr>
      <w:rFonts w:ascii="Times New Roman" w:eastAsia="Times New Roman" w:hAnsi="Times New Roman"/>
      <w:i/>
      <w:iCs/>
      <w:color w:val="4F81BD" w:themeColor="accent1"/>
      <w:sz w:val="24"/>
      <w:szCs w:val="24"/>
      <w:lang w:val="en-US"/>
    </w:rPr>
  </w:style>
  <w:style w:type="paragraph" w:styleId="List">
    <w:name w:val="List"/>
    <w:basedOn w:val="Normal"/>
    <w:uiPriority w:val="99"/>
    <w:semiHidden/>
    <w:unhideWhenUsed/>
    <w:rsid w:val="006B4C7C"/>
    <w:pPr>
      <w:ind w:left="283" w:hanging="283"/>
      <w:contextualSpacing/>
    </w:pPr>
  </w:style>
  <w:style w:type="paragraph" w:styleId="List2">
    <w:name w:val="List 2"/>
    <w:basedOn w:val="Normal"/>
    <w:uiPriority w:val="99"/>
    <w:semiHidden/>
    <w:unhideWhenUsed/>
    <w:rsid w:val="006B4C7C"/>
    <w:pPr>
      <w:ind w:left="566" w:hanging="283"/>
      <w:contextualSpacing/>
    </w:pPr>
  </w:style>
  <w:style w:type="paragraph" w:styleId="List3">
    <w:name w:val="List 3"/>
    <w:basedOn w:val="Normal"/>
    <w:uiPriority w:val="99"/>
    <w:semiHidden/>
    <w:unhideWhenUsed/>
    <w:rsid w:val="006B4C7C"/>
    <w:pPr>
      <w:ind w:left="849" w:hanging="283"/>
      <w:contextualSpacing/>
    </w:pPr>
  </w:style>
  <w:style w:type="paragraph" w:styleId="List4">
    <w:name w:val="List 4"/>
    <w:basedOn w:val="Normal"/>
    <w:uiPriority w:val="99"/>
    <w:semiHidden/>
    <w:unhideWhenUsed/>
    <w:rsid w:val="006B4C7C"/>
    <w:pPr>
      <w:ind w:left="1132" w:hanging="283"/>
      <w:contextualSpacing/>
    </w:pPr>
  </w:style>
  <w:style w:type="paragraph" w:styleId="List5">
    <w:name w:val="List 5"/>
    <w:basedOn w:val="Normal"/>
    <w:uiPriority w:val="99"/>
    <w:semiHidden/>
    <w:unhideWhenUsed/>
    <w:rsid w:val="006B4C7C"/>
    <w:pPr>
      <w:ind w:left="1415" w:hanging="283"/>
      <w:contextualSpacing/>
    </w:pPr>
  </w:style>
  <w:style w:type="paragraph" w:styleId="ListBullet">
    <w:name w:val="List Bullet"/>
    <w:basedOn w:val="Normal"/>
    <w:uiPriority w:val="99"/>
    <w:semiHidden/>
    <w:unhideWhenUsed/>
    <w:rsid w:val="006B4C7C"/>
    <w:pPr>
      <w:numPr>
        <w:numId w:val="2"/>
      </w:numPr>
      <w:contextualSpacing/>
    </w:pPr>
  </w:style>
  <w:style w:type="paragraph" w:styleId="ListBullet2">
    <w:name w:val="List Bullet 2"/>
    <w:basedOn w:val="Normal"/>
    <w:uiPriority w:val="99"/>
    <w:semiHidden/>
    <w:unhideWhenUsed/>
    <w:rsid w:val="006B4C7C"/>
    <w:pPr>
      <w:numPr>
        <w:numId w:val="3"/>
      </w:numPr>
      <w:contextualSpacing/>
    </w:pPr>
  </w:style>
  <w:style w:type="paragraph" w:styleId="ListBullet3">
    <w:name w:val="List Bullet 3"/>
    <w:basedOn w:val="Normal"/>
    <w:uiPriority w:val="99"/>
    <w:semiHidden/>
    <w:unhideWhenUsed/>
    <w:rsid w:val="006B4C7C"/>
    <w:pPr>
      <w:numPr>
        <w:numId w:val="4"/>
      </w:numPr>
      <w:contextualSpacing/>
    </w:pPr>
  </w:style>
  <w:style w:type="paragraph" w:styleId="ListBullet4">
    <w:name w:val="List Bullet 4"/>
    <w:basedOn w:val="Normal"/>
    <w:uiPriority w:val="99"/>
    <w:semiHidden/>
    <w:unhideWhenUsed/>
    <w:rsid w:val="006B4C7C"/>
    <w:pPr>
      <w:numPr>
        <w:numId w:val="5"/>
      </w:numPr>
      <w:contextualSpacing/>
    </w:pPr>
  </w:style>
  <w:style w:type="paragraph" w:styleId="ListBullet5">
    <w:name w:val="List Bullet 5"/>
    <w:basedOn w:val="Normal"/>
    <w:uiPriority w:val="99"/>
    <w:semiHidden/>
    <w:unhideWhenUsed/>
    <w:rsid w:val="006B4C7C"/>
    <w:pPr>
      <w:numPr>
        <w:numId w:val="6"/>
      </w:numPr>
      <w:contextualSpacing/>
    </w:pPr>
  </w:style>
  <w:style w:type="paragraph" w:styleId="ListContinue">
    <w:name w:val="List Continue"/>
    <w:basedOn w:val="Normal"/>
    <w:uiPriority w:val="99"/>
    <w:semiHidden/>
    <w:unhideWhenUsed/>
    <w:rsid w:val="006B4C7C"/>
    <w:pPr>
      <w:spacing w:after="120"/>
      <w:ind w:left="283"/>
      <w:contextualSpacing/>
    </w:pPr>
  </w:style>
  <w:style w:type="paragraph" w:styleId="ListContinue2">
    <w:name w:val="List Continue 2"/>
    <w:basedOn w:val="Normal"/>
    <w:uiPriority w:val="99"/>
    <w:semiHidden/>
    <w:unhideWhenUsed/>
    <w:rsid w:val="006B4C7C"/>
    <w:pPr>
      <w:spacing w:after="120"/>
      <w:ind w:left="566"/>
      <w:contextualSpacing/>
    </w:pPr>
  </w:style>
  <w:style w:type="paragraph" w:styleId="ListContinue3">
    <w:name w:val="List Continue 3"/>
    <w:basedOn w:val="Normal"/>
    <w:uiPriority w:val="99"/>
    <w:semiHidden/>
    <w:unhideWhenUsed/>
    <w:rsid w:val="006B4C7C"/>
    <w:pPr>
      <w:spacing w:after="120"/>
      <w:ind w:left="849"/>
      <w:contextualSpacing/>
    </w:pPr>
  </w:style>
  <w:style w:type="paragraph" w:styleId="ListContinue4">
    <w:name w:val="List Continue 4"/>
    <w:basedOn w:val="Normal"/>
    <w:uiPriority w:val="99"/>
    <w:semiHidden/>
    <w:unhideWhenUsed/>
    <w:rsid w:val="006B4C7C"/>
    <w:pPr>
      <w:spacing w:after="120"/>
      <w:ind w:left="1132"/>
      <w:contextualSpacing/>
    </w:pPr>
  </w:style>
  <w:style w:type="paragraph" w:styleId="ListContinue5">
    <w:name w:val="List Continue 5"/>
    <w:basedOn w:val="Normal"/>
    <w:uiPriority w:val="99"/>
    <w:semiHidden/>
    <w:unhideWhenUsed/>
    <w:rsid w:val="006B4C7C"/>
    <w:pPr>
      <w:spacing w:after="120"/>
      <w:ind w:left="1415"/>
      <w:contextualSpacing/>
    </w:pPr>
  </w:style>
  <w:style w:type="paragraph" w:styleId="ListNumber">
    <w:name w:val="List Number"/>
    <w:basedOn w:val="Normal"/>
    <w:uiPriority w:val="99"/>
    <w:semiHidden/>
    <w:unhideWhenUsed/>
    <w:rsid w:val="006B4C7C"/>
    <w:pPr>
      <w:numPr>
        <w:numId w:val="7"/>
      </w:numPr>
      <w:contextualSpacing/>
    </w:pPr>
  </w:style>
  <w:style w:type="paragraph" w:styleId="ListNumber2">
    <w:name w:val="List Number 2"/>
    <w:basedOn w:val="Normal"/>
    <w:uiPriority w:val="99"/>
    <w:semiHidden/>
    <w:unhideWhenUsed/>
    <w:rsid w:val="006B4C7C"/>
    <w:pPr>
      <w:numPr>
        <w:numId w:val="8"/>
      </w:numPr>
      <w:contextualSpacing/>
    </w:pPr>
  </w:style>
  <w:style w:type="paragraph" w:styleId="ListNumber3">
    <w:name w:val="List Number 3"/>
    <w:basedOn w:val="Normal"/>
    <w:uiPriority w:val="99"/>
    <w:semiHidden/>
    <w:unhideWhenUsed/>
    <w:rsid w:val="006B4C7C"/>
    <w:pPr>
      <w:numPr>
        <w:numId w:val="9"/>
      </w:numPr>
      <w:contextualSpacing/>
    </w:pPr>
  </w:style>
  <w:style w:type="paragraph" w:styleId="ListNumber4">
    <w:name w:val="List Number 4"/>
    <w:basedOn w:val="Normal"/>
    <w:uiPriority w:val="99"/>
    <w:semiHidden/>
    <w:unhideWhenUsed/>
    <w:rsid w:val="006B4C7C"/>
    <w:pPr>
      <w:numPr>
        <w:numId w:val="10"/>
      </w:numPr>
      <w:contextualSpacing/>
    </w:pPr>
  </w:style>
  <w:style w:type="paragraph" w:styleId="ListNumber5">
    <w:name w:val="List Number 5"/>
    <w:basedOn w:val="Normal"/>
    <w:uiPriority w:val="99"/>
    <w:semiHidden/>
    <w:unhideWhenUsed/>
    <w:rsid w:val="006B4C7C"/>
    <w:pPr>
      <w:numPr>
        <w:numId w:val="11"/>
      </w:numPr>
      <w:contextualSpacing/>
    </w:pPr>
  </w:style>
  <w:style w:type="paragraph" w:styleId="MacroText">
    <w:name w:val="macro"/>
    <w:link w:val="MacroTextChar"/>
    <w:uiPriority w:val="99"/>
    <w:semiHidden/>
    <w:unhideWhenUsed/>
    <w:rsid w:val="006B4C7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rPr>
  </w:style>
  <w:style w:type="character" w:customStyle="1" w:styleId="MacroTextChar">
    <w:name w:val="Macro Text Char"/>
    <w:basedOn w:val="DefaultParagraphFont"/>
    <w:link w:val="MacroText"/>
    <w:uiPriority w:val="99"/>
    <w:semiHidden/>
    <w:rsid w:val="006B4C7C"/>
    <w:rPr>
      <w:rFonts w:ascii="Consolas" w:eastAsia="Times New Roman" w:hAnsi="Consolas"/>
      <w:lang w:val="en-US"/>
    </w:rPr>
  </w:style>
  <w:style w:type="paragraph" w:styleId="MessageHeader">
    <w:name w:val="Message Header"/>
    <w:basedOn w:val="Normal"/>
    <w:link w:val="MessageHeaderChar"/>
    <w:uiPriority w:val="99"/>
    <w:semiHidden/>
    <w:unhideWhenUsed/>
    <w:rsid w:val="006B4C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B4C7C"/>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B4C7C"/>
    <w:rPr>
      <w:rFonts w:ascii="Times New Roman" w:eastAsia="Times New Roman" w:hAnsi="Times New Roman"/>
      <w:sz w:val="24"/>
      <w:szCs w:val="24"/>
      <w:lang w:val="en-US"/>
    </w:rPr>
  </w:style>
  <w:style w:type="paragraph" w:styleId="NormalWeb">
    <w:name w:val="Normal (Web)"/>
    <w:basedOn w:val="Normal"/>
    <w:uiPriority w:val="99"/>
    <w:unhideWhenUsed/>
    <w:rsid w:val="006B4C7C"/>
  </w:style>
  <w:style w:type="paragraph" w:styleId="NormalIndent">
    <w:name w:val="Normal Indent"/>
    <w:basedOn w:val="Normal"/>
    <w:uiPriority w:val="99"/>
    <w:semiHidden/>
    <w:unhideWhenUsed/>
    <w:rsid w:val="006B4C7C"/>
    <w:pPr>
      <w:ind w:left="720"/>
    </w:pPr>
  </w:style>
  <w:style w:type="paragraph" w:styleId="NoteHeading">
    <w:name w:val="Note Heading"/>
    <w:basedOn w:val="Normal"/>
    <w:next w:val="Normal"/>
    <w:link w:val="NoteHeadingChar"/>
    <w:uiPriority w:val="99"/>
    <w:semiHidden/>
    <w:unhideWhenUsed/>
    <w:rsid w:val="006B4C7C"/>
  </w:style>
  <w:style w:type="character" w:customStyle="1" w:styleId="NoteHeadingChar">
    <w:name w:val="Note Heading Char"/>
    <w:basedOn w:val="DefaultParagraphFont"/>
    <w:link w:val="NoteHeading"/>
    <w:uiPriority w:val="99"/>
    <w:semiHidden/>
    <w:rsid w:val="006B4C7C"/>
    <w:rPr>
      <w:rFonts w:ascii="Times New Roman" w:eastAsia="Times New Roman" w:hAnsi="Times New Roman"/>
      <w:sz w:val="24"/>
      <w:szCs w:val="24"/>
      <w:lang w:val="en-US"/>
    </w:rPr>
  </w:style>
  <w:style w:type="paragraph" w:styleId="PlainText">
    <w:name w:val="Plain Text"/>
    <w:basedOn w:val="Normal"/>
    <w:link w:val="PlainTextChar"/>
    <w:uiPriority w:val="99"/>
    <w:semiHidden/>
    <w:unhideWhenUsed/>
    <w:rsid w:val="006B4C7C"/>
    <w:rPr>
      <w:rFonts w:ascii="Consolas" w:hAnsi="Consolas"/>
      <w:sz w:val="21"/>
      <w:szCs w:val="21"/>
    </w:rPr>
  </w:style>
  <w:style w:type="character" w:customStyle="1" w:styleId="PlainTextChar">
    <w:name w:val="Plain Text Char"/>
    <w:basedOn w:val="DefaultParagraphFont"/>
    <w:link w:val="PlainText"/>
    <w:uiPriority w:val="99"/>
    <w:semiHidden/>
    <w:rsid w:val="006B4C7C"/>
    <w:rPr>
      <w:rFonts w:ascii="Consolas" w:eastAsia="Times New Roman" w:hAnsi="Consolas"/>
      <w:sz w:val="21"/>
      <w:szCs w:val="21"/>
      <w:lang w:val="en-US"/>
    </w:rPr>
  </w:style>
  <w:style w:type="paragraph" w:styleId="Quote">
    <w:name w:val="Quote"/>
    <w:basedOn w:val="Normal"/>
    <w:next w:val="Normal"/>
    <w:link w:val="QuoteChar"/>
    <w:uiPriority w:val="29"/>
    <w:qFormat/>
    <w:rsid w:val="006B4C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4C7C"/>
    <w:rPr>
      <w:rFonts w:ascii="Times New Roman" w:eastAsia="Times New Roman" w:hAnsi="Times New Roman"/>
      <w:i/>
      <w:iCs/>
      <w:color w:val="404040" w:themeColor="text1" w:themeTint="BF"/>
      <w:sz w:val="24"/>
      <w:szCs w:val="24"/>
      <w:lang w:val="en-US"/>
    </w:rPr>
  </w:style>
  <w:style w:type="paragraph" w:styleId="Salutation">
    <w:name w:val="Salutation"/>
    <w:basedOn w:val="Normal"/>
    <w:next w:val="Normal"/>
    <w:link w:val="SalutationChar"/>
    <w:uiPriority w:val="99"/>
    <w:semiHidden/>
    <w:unhideWhenUsed/>
    <w:rsid w:val="006B4C7C"/>
  </w:style>
  <w:style w:type="character" w:customStyle="1" w:styleId="SalutationChar">
    <w:name w:val="Salutation Char"/>
    <w:basedOn w:val="DefaultParagraphFont"/>
    <w:link w:val="Salutation"/>
    <w:uiPriority w:val="99"/>
    <w:semiHidden/>
    <w:rsid w:val="006B4C7C"/>
    <w:rPr>
      <w:rFonts w:ascii="Times New Roman" w:eastAsia="Times New Roman" w:hAnsi="Times New Roman"/>
      <w:sz w:val="24"/>
      <w:szCs w:val="24"/>
      <w:lang w:val="en-US"/>
    </w:rPr>
  </w:style>
  <w:style w:type="paragraph" w:styleId="Signature">
    <w:name w:val="Signature"/>
    <w:basedOn w:val="Normal"/>
    <w:link w:val="SignatureChar"/>
    <w:uiPriority w:val="99"/>
    <w:semiHidden/>
    <w:unhideWhenUsed/>
    <w:rsid w:val="006B4C7C"/>
    <w:pPr>
      <w:ind w:left="4252"/>
    </w:pPr>
  </w:style>
  <w:style w:type="character" w:customStyle="1" w:styleId="SignatureChar">
    <w:name w:val="Signature Char"/>
    <w:basedOn w:val="DefaultParagraphFont"/>
    <w:link w:val="Signature"/>
    <w:uiPriority w:val="99"/>
    <w:semiHidden/>
    <w:rsid w:val="006B4C7C"/>
    <w:rPr>
      <w:rFonts w:ascii="Times New Roman" w:eastAsia="Times New Roman" w:hAnsi="Times New Roman"/>
      <w:sz w:val="24"/>
      <w:szCs w:val="24"/>
      <w:lang w:val="en-US"/>
    </w:rPr>
  </w:style>
  <w:style w:type="paragraph" w:styleId="Subtitle">
    <w:name w:val="Subtitle"/>
    <w:basedOn w:val="Normal"/>
    <w:next w:val="Normal"/>
    <w:link w:val="SubtitleChar"/>
    <w:uiPriority w:val="11"/>
    <w:qFormat/>
    <w:rsid w:val="006B4C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B4C7C"/>
    <w:rPr>
      <w:rFonts w:asciiTheme="minorHAnsi" w:eastAsiaTheme="minorEastAsia" w:hAnsiTheme="minorHAnsi" w:cstheme="minorBidi"/>
      <w:color w:val="5A5A5A" w:themeColor="text1" w:themeTint="A5"/>
      <w:spacing w:val="15"/>
      <w:sz w:val="22"/>
      <w:szCs w:val="22"/>
      <w:lang w:val="en-US"/>
    </w:rPr>
  </w:style>
  <w:style w:type="paragraph" w:styleId="TableofAuthorities">
    <w:name w:val="table of authorities"/>
    <w:basedOn w:val="Normal"/>
    <w:next w:val="Normal"/>
    <w:uiPriority w:val="99"/>
    <w:semiHidden/>
    <w:unhideWhenUsed/>
    <w:rsid w:val="006B4C7C"/>
    <w:pPr>
      <w:ind w:left="240" w:hanging="240"/>
    </w:pPr>
  </w:style>
  <w:style w:type="paragraph" w:styleId="TableofFigures">
    <w:name w:val="table of figures"/>
    <w:basedOn w:val="Normal"/>
    <w:next w:val="Normal"/>
    <w:uiPriority w:val="99"/>
    <w:semiHidden/>
    <w:unhideWhenUsed/>
    <w:rsid w:val="006B4C7C"/>
  </w:style>
  <w:style w:type="paragraph" w:styleId="Title">
    <w:name w:val="Title"/>
    <w:basedOn w:val="Normal"/>
    <w:next w:val="Normal"/>
    <w:link w:val="TitleChar"/>
    <w:uiPriority w:val="10"/>
    <w:qFormat/>
    <w:rsid w:val="006B4C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4C7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B4C7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B4C7C"/>
    <w:pPr>
      <w:spacing w:after="100"/>
    </w:pPr>
  </w:style>
  <w:style w:type="paragraph" w:styleId="TOC2">
    <w:name w:val="toc 2"/>
    <w:basedOn w:val="Normal"/>
    <w:next w:val="Normal"/>
    <w:autoRedefine/>
    <w:uiPriority w:val="39"/>
    <w:semiHidden/>
    <w:unhideWhenUsed/>
    <w:rsid w:val="006B4C7C"/>
    <w:pPr>
      <w:spacing w:after="100"/>
      <w:ind w:left="240"/>
    </w:pPr>
  </w:style>
  <w:style w:type="paragraph" w:styleId="TOC3">
    <w:name w:val="toc 3"/>
    <w:basedOn w:val="Normal"/>
    <w:next w:val="Normal"/>
    <w:autoRedefine/>
    <w:uiPriority w:val="39"/>
    <w:semiHidden/>
    <w:unhideWhenUsed/>
    <w:rsid w:val="006B4C7C"/>
    <w:pPr>
      <w:spacing w:after="100"/>
      <w:ind w:left="480"/>
    </w:pPr>
  </w:style>
  <w:style w:type="paragraph" w:styleId="TOC4">
    <w:name w:val="toc 4"/>
    <w:basedOn w:val="Normal"/>
    <w:next w:val="Normal"/>
    <w:autoRedefine/>
    <w:uiPriority w:val="39"/>
    <w:semiHidden/>
    <w:unhideWhenUsed/>
    <w:rsid w:val="006B4C7C"/>
    <w:pPr>
      <w:spacing w:after="100"/>
      <w:ind w:left="720"/>
    </w:pPr>
  </w:style>
  <w:style w:type="paragraph" w:styleId="TOC5">
    <w:name w:val="toc 5"/>
    <w:basedOn w:val="Normal"/>
    <w:next w:val="Normal"/>
    <w:autoRedefine/>
    <w:uiPriority w:val="39"/>
    <w:semiHidden/>
    <w:unhideWhenUsed/>
    <w:rsid w:val="006B4C7C"/>
    <w:pPr>
      <w:spacing w:after="100"/>
      <w:ind w:left="960"/>
    </w:pPr>
  </w:style>
  <w:style w:type="paragraph" w:styleId="TOC6">
    <w:name w:val="toc 6"/>
    <w:basedOn w:val="Normal"/>
    <w:next w:val="Normal"/>
    <w:autoRedefine/>
    <w:uiPriority w:val="39"/>
    <w:semiHidden/>
    <w:unhideWhenUsed/>
    <w:rsid w:val="006B4C7C"/>
    <w:pPr>
      <w:spacing w:after="100"/>
      <w:ind w:left="1200"/>
    </w:pPr>
  </w:style>
  <w:style w:type="paragraph" w:styleId="TOC7">
    <w:name w:val="toc 7"/>
    <w:basedOn w:val="Normal"/>
    <w:next w:val="Normal"/>
    <w:autoRedefine/>
    <w:uiPriority w:val="39"/>
    <w:semiHidden/>
    <w:unhideWhenUsed/>
    <w:rsid w:val="006B4C7C"/>
    <w:pPr>
      <w:spacing w:after="100"/>
      <w:ind w:left="1440"/>
    </w:pPr>
  </w:style>
  <w:style w:type="paragraph" w:styleId="TOC8">
    <w:name w:val="toc 8"/>
    <w:basedOn w:val="Normal"/>
    <w:next w:val="Normal"/>
    <w:autoRedefine/>
    <w:uiPriority w:val="39"/>
    <w:semiHidden/>
    <w:unhideWhenUsed/>
    <w:rsid w:val="006B4C7C"/>
    <w:pPr>
      <w:spacing w:after="100"/>
      <w:ind w:left="1680"/>
    </w:pPr>
  </w:style>
  <w:style w:type="paragraph" w:styleId="TOC9">
    <w:name w:val="toc 9"/>
    <w:basedOn w:val="Normal"/>
    <w:next w:val="Normal"/>
    <w:autoRedefine/>
    <w:uiPriority w:val="39"/>
    <w:semiHidden/>
    <w:unhideWhenUsed/>
    <w:rsid w:val="006B4C7C"/>
    <w:pPr>
      <w:spacing w:after="100"/>
      <w:ind w:left="1920"/>
    </w:pPr>
  </w:style>
  <w:style w:type="paragraph" w:styleId="TOCHeading">
    <w:name w:val="TOC Heading"/>
    <w:basedOn w:val="Heading1"/>
    <w:next w:val="Normal"/>
    <w:uiPriority w:val="48"/>
    <w:rsid w:val="006B4C7C"/>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Default">
    <w:name w:val="Default"/>
    <w:rsid w:val="00D7796F"/>
    <w:pPr>
      <w:autoSpaceDE w:val="0"/>
      <w:autoSpaceDN w:val="0"/>
      <w:adjustRightInd w:val="0"/>
    </w:pPr>
    <w:rPr>
      <w:rFonts w:ascii="Calibri" w:hAnsi="Calibri" w:cs="Calibri"/>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8852">
      <w:bodyDiv w:val="1"/>
      <w:marLeft w:val="0"/>
      <w:marRight w:val="0"/>
      <w:marTop w:val="0"/>
      <w:marBottom w:val="0"/>
      <w:divBdr>
        <w:top w:val="none" w:sz="0" w:space="0" w:color="auto"/>
        <w:left w:val="none" w:sz="0" w:space="0" w:color="auto"/>
        <w:bottom w:val="none" w:sz="0" w:space="0" w:color="auto"/>
        <w:right w:val="none" w:sz="0" w:space="0" w:color="auto"/>
      </w:divBdr>
    </w:div>
    <w:div w:id="407968518">
      <w:bodyDiv w:val="1"/>
      <w:marLeft w:val="0"/>
      <w:marRight w:val="0"/>
      <w:marTop w:val="0"/>
      <w:marBottom w:val="0"/>
      <w:divBdr>
        <w:top w:val="none" w:sz="0" w:space="0" w:color="auto"/>
        <w:left w:val="none" w:sz="0" w:space="0" w:color="auto"/>
        <w:bottom w:val="none" w:sz="0" w:space="0" w:color="auto"/>
        <w:right w:val="none" w:sz="0" w:space="0" w:color="auto"/>
      </w:divBdr>
    </w:div>
    <w:div w:id="589660112">
      <w:bodyDiv w:val="1"/>
      <w:marLeft w:val="0"/>
      <w:marRight w:val="0"/>
      <w:marTop w:val="0"/>
      <w:marBottom w:val="0"/>
      <w:divBdr>
        <w:top w:val="none" w:sz="0" w:space="0" w:color="auto"/>
        <w:left w:val="none" w:sz="0" w:space="0" w:color="auto"/>
        <w:bottom w:val="none" w:sz="0" w:space="0" w:color="auto"/>
        <w:right w:val="none" w:sz="0" w:space="0" w:color="auto"/>
      </w:divBdr>
    </w:div>
    <w:div w:id="868685231">
      <w:bodyDiv w:val="1"/>
      <w:marLeft w:val="0"/>
      <w:marRight w:val="0"/>
      <w:marTop w:val="0"/>
      <w:marBottom w:val="0"/>
      <w:divBdr>
        <w:top w:val="none" w:sz="0" w:space="0" w:color="auto"/>
        <w:left w:val="none" w:sz="0" w:space="0" w:color="auto"/>
        <w:bottom w:val="none" w:sz="0" w:space="0" w:color="auto"/>
        <w:right w:val="none" w:sz="0" w:space="0" w:color="auto"/>
      </w:divBdr>
    </w:div>
    <w:div w:id="1160853249">
      <w:bodyDiv w:val="1"/>
      <w:marLeft w:val="0"/>
      <w:marRight w:val="0"/>
      <w:marTop w:val="0"/>
      <w:marBottom w:val="0"/>
      <w:divBdr>
        <w:top w:val="none" w:sz="0" w:space="0" w:color="auto"/>
        <w:left w:val="none" w:sz="0" w:space="0" w:color="auto"/>
        <w:bottom w:val="none" w:sz="0" w:space="0" w:color="auto"/>
        <w:right w:val="none" w:sz="0" w:space="0" w:color="auto"/>
      </w:divBdr>
    </w:div>
    <w:div w:id="1667325361">
      <w:bodyDiv w:val="1"/>
      <w:marLeft w:val="0"/>
      <w:marRight w:val="0"/>
      <w:marTop w:val="0"/>
      <w:marBottom w:val="0"/>
      <w:divBdr>
        <w:top w:val="none" w:sz="0" w:space="0" w:color="auto"/>
        <w:left w:val="none" w:sz="0" w:space="0" w:color="auto"/>
        <w:bottom w:val="none" w:sz="0" w:space="0" w:color="auto"/>
        <w:right w:val="none" w:sz="0" w:space="0" w:color="auto"/>
      </w:divBdr>
    </w:div>
    <w:div w:id="1757752846">
      <w:bodyDiv w:val="1"/>
      <w:marLeft w:val="0"/>
      <w:marRight w:val="0"/>
      <w:marTop w:val="0"/>
      <w:marBottom w:val="0"/>
      <w:divBdr>
        <w:top w:val="none" w:sz="0" w:space="0" w:color="auto"/>
        <w:left w:val="none" w:sz="0" w:space="0" w:color="auto"/>
        <w:bottom w:val="none" w:sz="0" w:space="0" w:color="auto"/>
        <w:right w:val="none" w:sz="0" w:space="0" w:color="auto"/>
      </w:divBdr>
    </w:div>
    <w:div w:id="200908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hnhoward.on.ca/wp-content/uploads/2016/04/Fractured-Care-Final.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ohnhoward.on.ca/wp-content/uploads/2015/07/Unlocking-Change-Final-August-2015.pdf"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27FA93B5D6184DA4180286C47FB252" ma:contentTypeVersion="6" ma:contentTypeDescription="Create a new document." ma:contentTypeScope="" ma:versionID="64786cac67884bdaaacb34242e0018d8">
  <xsd:schema xmlns:xsd="http://www.w3.org/2001/XMLSchema" xmlns:xs="http://www.w3.org/2001/XMLSchema" xmlns:p="http://schemas.microsoft.com/office/2006/metadata/properties" xmlns:ns2="5451eeb3-7a28-4b6e-9829-0e6c004dc1bb" xmlns:ns3="21202671-567b-4ea3-a6d4-82e018bcc9a2" targetNamespace="http://schemas.microsoft.com/office/2006/metadata/properties" ma:root="true" ma:fieldsID="4150b026691e98f5906410b7403f10f7" ns2:_="" ns3:_="">
    <xsd:import namespace="5451eeb3-7a28-4b6e-9829-0e6c004dc1bb"/>
    <xsd:import namespace="21202671-567b-4ea3-a6d4-82e018bcc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1eeb3-7a28-4b6e-9829-0e6c004dc1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02671-567b-4ea3-a6d4-82e018bcc9a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1BDBB-ED2A-4C2C-B4D1-C2811DA49391}">
  <ds:schemaRefs>
    <ds:schemaRef ds:uri="http://schemas.openxmlformats.org/officeDocument/2006/bibliography"/>
  </ds:schemaRefs>
</ds:datastoreItem>
</file>

<file path=customXml/itemProps2.xml><?xml version="1.0" encoding="utf-8"?>
<ds:datastoreItem xmlns:ds="http://schemas.openxmlformats.org/officeDocument/2006/customXml" ds:itemID="{142D9357-A5E9-491A-B28B-15781F6F1275}"/>
</file>

<file path=customXml/itemProps3.xml><?xml version="1.0" encoding="utf-8"?>
<ds:datastoreItem xmlns:ds="http://schemas.openxmlformats.org/officeDocument/2006/customXml" ds:itemID="{789CA768-5B4F-4B0F-B4A7-B02815D0CA2D}"/>
</file>

<file path=customXml/itemProps4.xml><?xml version="1.0" encoding="utf-8"?>
<ds:datastoreItem xmlns:ds="http://schemas.openxmlformats.org/officeDocument/2006/customXml" ds:itemID="{F70F2A40-E348-4619-85FC-3A3DB241F502}"/>
</file>

<file path=docProps/app.xml><?xml version="1.0" encoding="utf-8"?>
<Properties xmlns="http://schemas.openxmlformats.org/officeDocument/2006/extended-properties" xmlns:vt="http://schemas.openxmlformats.org/officeDocument/2006/docPropsVTypes">
  <Template>Normal</Template>
  <TotalTime>2335</TotalTime>
  <Pages>8</Pages>
  <Words>2471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Montgomery</dc:creator>
  <cp:keywords/>
  <dc:description/>
  <cp:lastModifiedBy>Joseph Szamuhel - HSJCC</cp:lastModifiedBy>
  <cp:revision>9</cp:revision>
  <cp:lastPrinted>2016-01-13T18:57:00Z</cp:lastPrinted>
  <dcterms:created xsi:type="dcterms:W3CDTF">2016-09-12T19:06:00Z</dcterms:created>
  <dcterms:modified xsi:type="dcterms:W3CDTF">2016-09-15T15:52:00Z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0x0101007827FA93B5D6184DA4180286C47FB252</vt:lpwstr>
  </property>
  <property fmtid="{D5CDD505-2E9C-101B-9397-08002B2CF9AE}" pid="3" name="Order">
    <vt:r8>35400</vt:r8>
  </property>
</Properties>
</file>